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91B24" w14:textId="6561ACA9" w:rsidR="002B689B" w:rsidRPr="003D66C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hAnsi="Arial" w:cs="Arial"/>
          <w:bCs/>
          <w:color w:val="000000"/>
          <w:sz w:val="22"/>
        </w:rPr>
        <w:t>3GPP TSG-RAN WG3 #11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7</w:t>
      </w:r>
      <w:r>
        <w:rPr>
          <w:rFonts w:ascii="Arial" w:hAnsi="Arial" w:cs="Arial"/>
          <w:bCs/>
          <w:color w:val="000000"/>
          <w:sz w:val="22"/>
        </w:rPr>
        <w:t>-e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                                                                                    </w:t>
      </w:r>
      <w:r>
        <w:rPr>
          <w:rFonts w:ascii="Arial" w:hAnsi="Arial" w:cs="Arial"/>
          <w:bCs/>
          <w:color w:val="000000"/>
          <w:sz w:val="22"/>
        </w:rPr>
        <w:t>R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3-</w:t>
      </w:r>
      <w:r w:rsidRPr="005C60AE">
        <w:rPr>
          <w:rFonts w:ascii="Arial" w:hAnsi="Arial" w:cs="Arial" w:hint="eastAsia"/>
          <w:bCs/>
          <w:color w:val="000000"/>
          <w:sz w:val="22"/>
          <w:lang w:eastAsia="zh-CN"/>
        </w:rPr>
        <w:t>22</w:t>
      </w:r>
      <w:r w:rsidR="005C60AE">
        <w:rPr>
          <w:rFonts w:ascii="Arial" w:hAnsi="Arial" w:cs="Arial" w:hint="eastAsia"/>
          <w:bCs/>
          <w:color w:val="000000"/>
          <w:sz w:val="22"/>
          <w:lang w:eastAsia="zh-CN"/>
        </w:rPr>
        <w:t>4741</w:t>
      </w:r>
    </w:p>
    <w:p w14:paraId="42E307C6" w14:textId="77777777" w:rsidR="002B689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bookmarkStart w:id="0" w:name="_Hlk61362165"/>
      <w:r w:rsidRPr="001730DA">
        <w:rPr>
          <w:rFonts w:ascii="Arial" w:hAnsi="Arial" w:cs="Arial"/>
          <w:bCs/>
          <w:color w:val="000000"/>
          <w:sz w:val="22"/>
        </w:rPr>
        <w:t xml:space="preserve">Online, 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15-24,</w:t>
      </w:r>
      <w:r w:rsidRPr="001730DA">
        <w:rPr>
          <w:rFonts w:ascii="Arial" w:hAnsi="Arial" w:cs="Arial"/>
          <w:bCs/>
          <w:color w:val="000000"/>
          <w:sz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August</w:t>
      </w:r>
      <w:r w:rsidRPr="001730DA">
        <w:rPr>
          <w:rFonts w:ascii="Arial" w:hAnsi="Arial" w:cs="Arial"/>
          <w:bCs/>
          <w:color w:val="000000"/>
          <w:sz w:val="22"/>
        </w:rPr>
        <w:t xml:space="preserve"> 2022</w:t>
      </w:r>
      <w:bookmarkEnd w:id="0"/>
    </w:p>
    <w:p w14:paraId="1AAE0CA6" w14:textId="77777777" w:rsidR="002B689B" w:rsidRPr="00E86025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</w:p>
    <w:p w14:paraId="22280E5A" w14:textId="5EF7CB74" w:rsidR="002B689B" w:rsidRPr="006812A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16.4</w:t>
      </w:r>
    </w:p>
    <w:p w14:paraId="75BB688F" w14:textId="41C2A766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31A73C4C" w14:textId="674C78F1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1D2574">
        <w:rPr>
          <w:rFonts w:ascii="Arial" w:hAnsi="Arial" w:cs="Arial"/>
          <w:bCs/>
          <w:color w:val="000000"/>
          <w:sz w:val="22"/>
          <w:lang w:eastAsia="zh-CN"/>
        </w:rPr>
        <w:t xml:space="preserve">Multi-path Support </w:t>
      </w:r>
      <w:r w:rsidR="001D2574">
        <w:rPr>
          <w:rFonts w:ascii="Arial" w:hAnsi="Arial" w:cs="Arial" w:hint="eastAsia"/>
          <w:bCs/>
          <w:color w:val="000000"/>
          <w:sz w:val="22"/>
          <w:lang w:eastAsia="zh-CN"/>
        </w:rPr>
        <w:t>for</w:t>
      </w:r>
      <w:r w:rsidRPr="002B689B">
        <w:rPr>
          <w:rFonts w:ascii="Arial" w:hAnsi="Arial" w:cs="Arial"/>
          <w:bCs/>
          <w:color w:val="000000"/>
          <w:sz w:val="22"/>
          <w:lang w:eastAsia="zh-CN"/>
        </w:rPr>
        <w:t xml:space="preserve"> SL relay</w:t>
      </w:r>
    </w:p>
    <w:p w14:paraId="77C0FD4F" w14:textId="77777777" w:rsidR="002B689B" w:rsidRPr="002B689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692F61AC" w14:textId="611FC7D1" w:rsidR="009A153A" w:rsidRDefault="00BA2CEF" w:rsidP="00CE52BD">
      <w:pPr>
        <w:rPr>
          <w:rFonts w:eastAsia="等线"/>
          <w:sz w:val="22"/>
          <w:szCs w:val="22"/>
          <w:lang w:eastAsia="zh-CN"/>
        </w:rPr>
      </w:pPr>
      <w:r>
        <w:t xml:space="preserve">The Rel-17 </w:t>
      </w:r>
      <w:r w:rsidR="00041EB8">
        <w:rPr>
          <w:rFonts w:hint="eastAsia"/>
          <w:lang w:eastAsia="zh-CN"/>
        </w:rPr>
        <w:t>SL relay</w:t>
      </w:r>
      <w:r>
        <w:t xml:space="preserve"> WID objectives [1] include</w:t>
      </w:r>
      <w:r w:rsidR="006C59C8">
        <w:rPr>
          <w:rFonts w:eastAsia="等线" w:hint="eastAsia"/>
          <w:sz w:val="22"/>
          <w:szCs w:val="22"/>
          <w:lang w:eastAsia="zh-CN"/>
        </w:rPr>
        <w:t>:</w:t>
      </w:r>
    </w:p>
    <w:p w14:paraId="0E54E12B" w14:textId="77777777" w:rsidR="00BD30E5" w:rsidRDefault="00BD30E5" w:rsidP="00BD3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Study the benefit and potential solutions for multi-path support to enhance reliability and throughput (e.g., by switching among or utilizing the multiple paths simultaneously) in the following scenarios [RAN2, RAN3]:</w:t>
      </w:r>
    </w:p>
    <w:p w14:paraId="694EEF5B" w14:textId="77777777" w:rsidR="00BD30E5" w:rsidRDefault="00BD30E5" w:rsidP="00BD3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UE is connected to the same gNB 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</w:r>
    </w:p>
    <w:p w14:paraId="144173DE" w14:textId="77777777" w:rsidR="00BD30E5" w:rsidRDefault="00BD30E5" w:rsidP="00BD3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Note 3A: Study on the benefit and potential solutions are to be completed in RAN#98 which will decide whether/how to start the normative work.</w:t>
      </w:r>
    </w:p>
    <w:p w14:paraId="2E06BE27" w14:textId="77777777" w:rsidR="00BD30E5" w:rsidRDefault="00BD30E5" w:rsidP="00BD3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Note 3B: UE-to-Network relay in scenario 1 reuses the Rel-17 solution as the baseline. </w:t>
      </w:r>
    </w:p>
    <w:p w14:paraId="1387DC6C" w14:textId="77777777" w:rsidR="00BD30E5" w:rsidRDefault="00BD30E5" w:rsidP="00BD3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Note 3C: Support of Layer-3 UE-to-Network relay in multi-path scenario is assumed to have no RAN impact and the work and solutions are subject to SA2 to progress.</w:t>
      </w:r>
    </w:p>
    <w:p w14:paraId="537696A7" w14:textId="3EB75F60" w:rsidR="00CE52BD" w:rsidRPr="00655490" w:rsidRDefault="009A153A" w:rsidP="00BD30E5">
      <w:pPr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 xml:space="preserve">n this contribution, we discuss the </w:t>
      </w:r>
      <w:r w:rsidR="000B76CB">
        <w:rPr>
          <w:rFonts w:eastAsia="等线" w:hint="eastAsia"/>
          <w:sz w:val="22"/>
          <w:szCs w:val="22"/>
          <w:lang w:eastAsia="zh-CN"/>
        </w:rPr>
        <w:t>potential RAN3 impact</w:t>
      </w:r>
      <w:r w:rsidR="007B1E40">
        <w:rPr>
          <w:rFonts w:eastAsia="等线" w:hint="eastAsia"/>
          <w:sz w:val="22"/>
          <w:szCs w:val="22"/>
          <w:lang w:eastAsia="zh-CN"/>
        </w:rPr>
        <w:t>s</w:t>
      </w:r>
      <w:r w:rsidR="000B76CB">
        <w:rPr>
          <w:rFonts w:eastAsia="等线" w:hint="eastAsia"/>
          <w:sz w:val="22"/>
          <w:szCs w:val="22"/>
          <w:lang w:eastAsia="zh-CN"/>
        </w:rPr>
        <w:t xml:space="preserve"> of multi-path based on the above </w:t>
      </w:r>
      <w:r w:rsidR="000B76CB">
        <w:rPr>
          <w:rFonts w:eastAsia="等线"/>
          <w:sz w:val="22"/>
          <w:szCs w:val="22"/>
          <w:lang w:eastAsia="zh-CN"/>
        </w:rPr>
        <w:t>scenario</w:t>
      </w:r>
      <w:r w:rsidR="000B76CB">
        <w:rPr>
          <w:rFonts w:eastAsia="等线" w:hint="eastAsia"/>
          <w:sz w:val="22"/>
          <w:szCs w:val="22"/>
          <w:lang w:eastAsia="zh-CN"/>
        </w:rPr>
        <w:t>.</w:t>
      </w:r>
    </w:p>
    <w:p w14:paraId="344F6CD2" w14:textId="2A93DA10" w:rsidR="00F01B4C" w:rsidRPr="00F01B4C" w:rsidRDefault="00CE52BD" w:rsidP="00F01B4C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208FD94A" w14:textId="4F6932AE" w:rsidR="00F01B4C" w:rsidRDefault="00CF25CD" w:rsidP="00637C03">
      <w:pPr>
        <w:pStyle w:val="af3"/>
        <w:rPr>
          <w:rFonts w:eastAsia="等线"/>
          <w:sz w:val="28"/>
          <w:szCs w:val="22"/>
          <w:lang w:eastAsia="zh-CN"/>
        </w:rPr>
      </w:pPr>
      <w:r w:rsidRPr="003432BC">
        <w:rPr>
          <w:rFonts w:eastAsia="等线" w:hint="eastAsia"/>
          <w:sz w:val="28"/>
          <w:szCs w:val="22"/>
          <w:lang w:eastAsia="zh-CN"/>
        </w:rPr>
        <w:t xml:space="preserve">2.1 </w:t>
      </w:r>
      <w:r w:rsidR="00183FA2">
        <w:rPr>
          <w:rFonts w:eastAsia="等线" w:hint="eastAsia"/>
          <w:sz w:val="28"/>
          <w:szCs w:val="22"/>
          <w:lang w:eastAsia="zh-CN"/>
        </w:rPr>
        <w:t>Scenario of i</w:t>
      </w:r>
      <w:r w:rsidRPr="003432BC">
        <w:rPr>
          <w:rFonts w:eastAsia="等线"/>
          <w:sz w:val="28"/>
          <w:szCs w:val="22"/>
          <w:lang w:eastAsia="zh-CN"/>
        </w:rPr>
        <w:t xml:space="preserve">ntra-gNB </w:t>
      </w:r>
      <w:r w:rsidR="00BE077B">
        <w:rPr>
          <w:rFonts w:eastAsia="等线" w:hint="eastAsia"/>
          <w:sz w:val="28"/>
          <w:szCs w:val="22"/>
          <w:lang w:eastAsia="zh-CN"/>
        </w:rPr>
        <w:t>multi-path</w:t>
      </w:r>
    </w:p>
    <w:p w14:paraId="2AB6AA6D" w14:textId="02D61BED" w:rsidR="00FC62F3" w:rsidRDefault="009F6EF2" w:rsidP="001E5D7F">
      <w:pPr>
        <w:pStyle w:val="af3"/>
        <w:rPr>
          <w:rFonts w:eastAsia="等线"/>
          <w:sz w:val="22"/>
          <w:szCs w:val="22"/>
          <w:lang w:eastAsia="zh-CN"/>
        </w:rPr>
      </w:pPr>
      <w:r w:rsidRPr="009F6EF2">
        <w:rPr>
          <w:rFonts w:eastAsia="等线"/>
          <w:sz w:val="22"/>
          <w:szCs w:val="22"/>
          <w:lang w:eastAsia="zh-CN"/>
        </w:rPr>
        <w:t>PDCP duplication, carrier aggregation and dual connectivity were supported to improve reliability and throughput in legacy Uu interface. Improving reliability and throughput is important for UE. In Rel-17, U2N relay feature was introduced to enhance coverage.</w:t>
      </w:r>
      <w:r w:rsidR="00FC62F3" w:rsidRPr="00FC62F3">
        <w:rPr>
          <w:rFonts w:eastAsia="等线"/>
          <w:sz w:val="22"/>
          <w:szCs w:val="22"/>
          <w:lang w:eastAsia="zh-CN"/>
        </w:rPr>
        <w:t xml:space="preserve"> </w:t>
      </w:r>
      <w:r w:rsidR="00FC62F3" w:rsidRPr="009F6EF2">
        <w:rPr>
          <w:rFonts w:eastAsia="等线"/>
          <w:sz w:val="22"/>
          <w:szCs w:val="22"/>
          <w:lang w:eastAsia="zh-CN"/>
        </w:rPr>
        <w:t xml:space="preserve">Indirect link becomes a new communication </w:t>
      </w:r>
      <w:r w:rsidR="00FC62F3">
        <w:rPr>
          <w:rFonts w:eastAsia="等线" w:hint="eastAsia"/>
          <w:sz w:val="22"/>
          <w:szCs w:val="22"/>
          <w:lang w:eastAsia="zh-CN"/>
        </w:rPr>
        <w:t xml:space="preserve">path </w:t>
      </w:r>
      <w:r w:rsidR="00FC62F3" w:rsidRPr="009F6EF2">
        <w:rPr>
          <w:rFonts w:eastAsia="等线"/>
          <w:sz w:val="22"/>
          <w:szCs w:val="22"/>
          <w:lang w:eastAsia="zh-CN"/>
        </w:rPr>
        <w:t>between UE and network. Combin</w:t>
      </w:r>
      <w:r w:rsidR="00FC62F3">
        <w:rPr>
          <w:rFonts w:eastAsia="等线" w:hint="eastAsia"/>
          <w:sz w:val="22"/>
          <w:szCs w:val="22"/>
          <w:lang w:eastAsia="zh-CN"/>
        </w:rPr>
        <w:t>ing</w:t>
      </w:r>
      <w:r w:rsidR="00FC62F3" w:rsidRPr="009F6EF2">
        <w:rPr>
          <w:rFonts w:eastAsia="等线"/>
          <w:sz w:val="22"/>
          <w:szCs w:val="22"/>
          <w:lang w:eastAsia="zh-CN"/>
        </w:rPr>
        <w:t xml:space="preserve"> indirect link</w:t>
      </w:r>
      <w:r w:rsidR="00FC62F3">
        <w:rPr>
          <w:rFonts w:eastAsia="等线" w:hint="eastAsia"/>
          <w:sz w:val="22"/>
          <w:szCs w:val="22"/>
          <w:lang w:eastAsia="zh-CN"/>
        </w:rPr>
        <w:t xml:space="preserve"> and direct by using</w:t>
      </w:r>
      <w:r w:rsidR="00FC62F3" w:rsidRPr="009F6EF2">
        <w:rPr>
          <w:rFonts w:eastAsia="等线"/>
          <w:sz w:val="22"/>
          <w:szCs w:val="22"/>
          <w:lang w:eastAsia="zh-CN"/>
        </w:rPr>
        <w:t xml:space="preserve"> PDCP duplication/CA/DC</w:t>
      </w:r>
      <w:r w:rsidR="00FC62F3">
        <w:rPr>
          <w:rFonts w:eastAsia="等线" w:hint="eastAsia"/>
          <w:sz w:val="22"/>
          <w:szCs w:val="22"/>
          <w:lang w:eastAsia="zh-CN"/>
        </w:rPr>
        <w:t xml:space="preserve"> can </w:t>
      </w:r>
      <w:r w:rsidR="00FC62F3" w:rsidRPr="009F6EF2">
        <w:rPr>
          <w:rFonts w:eastAsia="等线"/>
          <w:sz w:val="22"/>
          <w:szCs w:val="22"/>
          <w:lang w:eastAsia="zh-CN"/>
        </w:rPr>
        <w:t xml:space="preserve">improve </w:t>
      </w:r>
      <w:r w:rsidR="00FC62F3">
        <w:rPr>
          <w:rFonts w:eastAsia="等线" w:hint="eastAsia"/>
          <w:sz w:val="22"/>
          <w:szCs w:val="22"/>
          <w:lang w:eastAsia="zh-CN"/>
        </w:rPr>
        <w:t xml:space="preserve">the </w:t>
      </w:r>
      <w:r w:rsidR="00FC62F3" w:rsidRPr="009F6EF2">
        <w:rPr>
          <w:rFonts w:eastAsia="等线"/>
          <w:sz w:val="22"/>
          <w:szCs w:val="22"/>
          <w:lang w:eastAsia="zh-CN"/>
        </w:rPr>
        <w:t>reliability and throughput of the UE.</w:t>
      </w:r>
    </w:p>
    <w:p w14:paraId="3CB4E586" w14:textId="77777777" w:rsidR="00FC62F3" w:rsidRPr="00815698" w:rsidRDefault="00FC62F3" w:rsidP="00FC62F3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O</w:t>
      </w:r>
      <w:r>
        <w:rPr>
          <w:rFonts w:eastAsia="等线" w:hint="eastAsia"/>
          <w:b/>
          <w:sz w:val="22"/>
          <w:szCs w:val="22"/>
          <w:lang w:eastAsia="zh-CN"/>
        </w:rPr>
        <w:t>bservation</w:t>
      </w:r>
      <w:r w:rsidRPr="00D708A1">
        <w:rPr>
          <w:rFonts w:eastAsia="等线"/>
          <w:b/>
          <w:sz w:val="22"/>
          <w:szCs w:val="22"/>
          <w:lang w:eastAsia="zh-CN"/>
        </w:rPr>
        <w:t xml:space="preserve"> 1: </w:t>
      </w:r>
      <w:r>
        <w:rPr>
          <w:rFonts w:eastAsia="等线" w:hint="eastAsia"/>
          <w:b/>
          <w:sz w:val="22"/>
          <w:szCs w:val="22"/>
          <w:lang w:eastAsia="zh-CN"/>
        </w:rPr>
        <w:t>M</w:t>
      </w:r>
      <w:r w:rsidRPr="00D708A1">
        <w:rPr>
          <w:rFonts w:eastAsia="等线"/>
          <w:b/>
          <w:sz w:val="22"/>
          <w:szCs w:val="22"/>
          <w:lang w:eastAsia="zh-CN"/>
        </w:rPr>
        <w:t xml:space="preserve">ulti-path with one direct path and one indirect path </w:t>
      </w:r>
      <w:r>
        <w:rPr>
          <w:rFonts w:eastAsia="等线" w:hint="eastAsia"/>
          <w:b/>
          <w:sz w:val="22"/>
          <w:szCs w:val="22"/>
          <w:lang w:eastAsia="zh-CN"/>
        </w:rPr>
        <w:t xml:space="preserve">can </w:t>
      </w:r>
      <w:r w:rsidRPr="00D708A1">
        <w:rPr>
          <w:rFonts w:eastAsia="等线"/>
          <w:b/>
          <w:sz w:val="22"/>
          <w:szCs w:val="22"/>
          <w:lang w:eastAsia="zh-CN"/>
        </w:rPr>
        <w:t>enhance reliability and throughput.</w:t>
      </w:r>
    </w:p>
    <w:p w14:paraId="4F6C691B" w14:textId="4B37DB2F" w:rsidR="004A1611" w:rsidRDefault="00FC62F3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>n case UE</w:t>
      </w:r>
      <w:r w:rsidRPr="00341531">
        <w:rPr>
          <w:rFonts w:eastAsia="等线"/>
          <w:sz w:val="22"/>
          <w:szCs w:val="22"/>
          <w:lang w:eastAsia="zh-CN"/>
        </w:rPr>
        <w:t xml:space="preserve"> </w:t>
      </w:r>
      <w:r w:rsidRPr="00FC62F3">
        <w:rPr>
          <w:rFonts w:eastAsia="等线"/>
          <w:sz w:val="22"/>
          <w:szCs w:val="22"/>
          <w:lang w:eastAsia="zh-CN"/>
        </w:rPr>
        <w:t>is connected to the same gNB using one direct path and one indirect path</w:t>
      </w:r>
      <w:r w:rsidR="00092B54">
        <w:rPr>
          <w:rFonts w:eastAsia="等线" w:hint="eastAsia"/>
          <w:sz w:val="22"/>
          <w:szCs w:val="22"/>
          <w:lang w:eastAsia="zh-CN"/>
        </w:rPr>
        <w:t xml:space="preserve"> via</w:t>
      </w:r>
      <w:r w:rsidRPr="00FC62F3">
        <w:rPr>
          <w:rFonts w:eastAsia="等线"/>
          <w:sz w:val="22"/>
          <w:szCs w:val="22"/>
          <w:lang w:eastAsia="zh-CN"/>
        </w:rPr>
        <w:t xml:space="preserve"> relay</w:t>
      </w:r>
      <w:r w:rsidR="00092B54">
        <w:rPr>
          <w:rFonts w:eastAsia="等线" w:hint="eastAsia"/>
          <w:sz w:val="22"/>
          <w:szCs w:val="22"/>
          <w:lang w:eastAsia="zh-CN"/>
        </w:rPr>
        <w:t xml:space="preserve"> UE</w:t>
      </w:r>
      <w:r>
        <w:rPr>
          <w:rFonts w:eastAsia="等线" w:hint="eastAsia"/>
          <w:sz w:val="22"/>
          <w:szCs w:val="22"/>
          <w:lang w:eastAsia="zh-CN"/>
        </w:rPr>
        <w:t>, r</w:t>
      </w:r>
      <w:r w:rsidR="00711712">
        <w:rPr>
          <w:rFonts w:eastAsia="等线" w:hint="eastAsia"/>
          <w:sz w:val="22"/>
          <w:szCs w:val="22"/>
          <w:lang w:eastAsia="zh-CN"/>
        </w:rPr>
        <w:t>elay UE may or may not be located at the same gNB</w:t>
      </w:r>
      <w:r w:rsidR="00E14BDA">
        <w:rPr>
          <w:rFonts w:eastAsia="等线" w:hint="eastAsia"/>
          <w:sz w:val="22"/>
          <w:szCs w:val="22"/>
          <w:lang w:eastAsia="zh-CN"/>
        </w:rPr>
        <w:t>-</w:t>
      </w:r>
      <w:r w:rsidR="00711712">
        <w:rPr>
          <w:rFonts w:eastAsia="等线" w:hint="eastAsia"/>
          <w:sz w:val="22"/>
          <w:szCs w:val="22"/>
          <w:lang w:eastAsia="zh-CN"/>
        </w:rPr>
        <w:t>DU with remote UE</w:t>
      </w:r>
      <w:r w:rsidR="00624D91">
        <w:rPr>
          <w:rFonts w:eastAsia="等线" w:hint="eastAsia"/>
          <w:sz w:val="22"/>
          <w:szCs w:val="22"/>
          <w:lang w:eastAsia="zh-CN"/>
        </w:rPr>
        <w:t>.</w:t>
      </w:r>
      <w:r w:rsidR="00E41D38">
        <w:rPr>
          <w:rFonts w:eastAsia="等线" w:hint="eastAsia"/>
          <w:sz w:val="22"/>
          <w:szCs w:val="22"/>
          <w:lang w:eastAsia="zh-CN"/>
        </w:rPr>
        <w:t xml:space="preserve"> RAN3 should consider both inter-DU and intra-DU multi-path. </w:t>
      </w:r>
      <w:r w:rsidR="00E41D38">
        <w:rPr>
          <w:rFonts w:eastAsia="等线"/>
          <w:sz w:val="22"/>
          <w:szCs w:val="22"/>
          <w:lang w:eastAsia="zh-CN"/>
        </w:rPr>
        <w:t>F</w:t>
      </w:r>
      <w:r w:rsidR="00E41D38">
        <w:rPr>
          <w:rFonts w:eastAsia="等线" w:hint="eastAsia"/>
          <w:sz w:val="22"/>
          <w:szCs w:val="22"/>
          <w:lang w:eastAsia="zh-CN"/>
        </w:rPr>
        <w:t xml:space="preserve">igure 1a and </w:t>
      </w:r>
      <w:r w:rsidR="00092B54">
        <w:rPr>
          <w:rFonts w:eastAsia="等线" w:hint="eastAsia"/>
          <w:sz w:val="22"/>
          <w:szCs w:val="22"/>
          <w:lang w:eastAsia="zh-CN"/>
        </w:rPr>
        <w:t>F</w:t>
      </w:r>
      <w:r w:rsidR="00E41D38">
        <w:rPr>
          <w:rFonts w:eastAsia="等线" w:hint="eastAsia"/>
          <w:sz w:val="22"/>
          <w:szCs w:val="22"/>
          <w:lang w:eastAsia="zh-CN"/>
        </w:rPr>
        <w:t xml:space="preserve">igure 1b are inter-DU multi-path, while </w:t>
      </w:r>
      <w:r w:rsidR="00092B54">
        <w:rPr>
          <w:rFonts w:eastAsia="等线" w:hint="eastAsia"/>
          <w:sz w:val="22"/>
          <w:szCs w:val="22"/>
          <w:lang w:eastAsia="zh-CN"/>
        </w:rPr>
        <w:t>F</w:t>
      </w:r>
      <w:r w:rsidR="00E41D38">
        <w:rPr>
          <w:rFonts w:eastAsia="等线" w:hint="eastAsia"/>
          <w:sz w:val="22"/>
          <w:szCs w:val="22"/>
          <w:lang w:eastAsia="zh-CN"/>
        </w:rPr>
        <w:t xml:space="preserve">igure 1c </w:t>
      </w:r>
      <w:r w:rsidR="00092B54">
        <w:rPr>
          <w:rFonts w:eastAsia="等线" w:hint="eastAsia"/>
          <w:sz w:val="22"/>
          <w:szCs w:val="22"/>
          <w:lang w:eastAsia="zh-CN"/>
        </w:rPr>
        <w:t>and Figure 1d are</w:t>
      </w:r>
      <w:r w:rsidR="00E41D38">
        <w:rPr>
          <w:rFonts w:eastAsia="等线" w:hint="eastAsia"/>
          <w:sz w:val="22"/>
          <w:szCs w:val="22"/>
          <w:lang w:eastAsia="zh-CN"/>
        </w:rPr>
        <w:t xml:space="preserve"> intra-DU multi-path.</w:t>
      </w:r>
    </w:p>
    <w:p w14:paraId="481C8B24" w14:textId="501EBBD2" w:rsidR="000C2A83" w:rsidRDefault="00092B54" w:rsidP="000C2A83">
      <w:pPr>
        <w:pStyle w:val="af3"/>
        <w:jc w:val="center"/>
        <w:rPr>
          <w:lang w:eastAsia="zh-CN"/>
        </w:rPr>
      </w:pPr>
      <w:r>
        <w:object w:dxaOrig="4053" w:dyaOrig="4510" w14:anchorId="24FCA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35pt;height:109.65pt" o:ole="">
            <v:imagedata r:id="rId10" o:title=""/>
          </v:shape>
          <o:OLEObject Type="Embed" ProgID="Visio.Drawing.11" ShapeID="_x0000_i1025" DrawAspect="Content" ObjectID="_1721559196" r:id="rId11"/>
        </w:object>
      </w:r>
      <w:r w:rsidR="000C2A83">
        <w:rPr>
          <w:rFonts w:hint="eastAsia"/>
          <w:lang w:eastAsia="zh-CN"/>
        </w:rPr>
        <w:t xml:space="preserve">                </w:t>
      </w:r>
      <w:r>
        <w:object w:dxaOrig="4053" w:dyaOrig="4510" w14:anchorId="0BF26E60">
          <v:shape id="_x0000_i1026" type="#_x0000_t75" style="width:101pt;height:113pt" o:ole="">
            <v:imagedata r:id="rId12" o:title=""/>
          </v:shape>
          <o:OLEObject Type="Embed" ProgID="Visio.Drawing.11" ShapeID="_x0000_i1026" DrawAspect="Content" ObjectID="_1721559197" r:id="rId13"/>
        </w:object>
      </w:r>
      <w:r w:rsidR="000C2A83">
        <w:rPr>
          <w:rFonts w:hint="eastAsia"/>
          <w:lang w:eastAsia="zh-CN"/>
        </w:rPr>
        <w:t xml:space="preserve">    </w:t>
      </w:r>
      <w:r>
        <w:object w:dxaOrig="4053" w:dyaOrig="4510" w14:anchorId="6E81229A">
          <v:shape id="_x0000_i1027" type="#_x0000_t75" style="width:101pt;height:113pt" o:ole="">
            <v:imagedata r:id="rId14" o:title=""/>
          </v:shape>
          <o:OLEObject Type="Embed" ProgID="Visio.Drawing.11" ShapeID="_x0000_i1027" DrawAspect="Content" ObjectID="_1721559198" r:id="rId15"/>
        </w:object>
      </w:r>
      <w:r>
        <w:object w:dxaOrig="4053" w:dyaOrig="4510" w14:anchorId="582AE2B4">
          <v:shape id="_x0000_i1028" type="#_x0000_t75" style="width:102.65pt;height:114.65pt" o:ole="">
            <v:imagedata r:id="rId16" o:title=""/>
          </v:shape>
          <o:OLEObject Type="Embed" ProgID="Visio.Drawing.11" ShapeID="_x0000_i1028" DrawAspect="Content" ObjectID="_1721559199" r:id="rId17"/>
        </w:object>
      </w:r>
    </w:p>
    <w:p w14:paraId="0A12B587" w14:textId="378B747E" w:rsidR="000C2A83" w:rsidRDefault="000C2A83" w:rsidP="000C2A83">
      <w:pPr>
        <w:pStyle w:val="af3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(a)             </w:t>
      </w:r>
      <w:r w:rsidR="00A050AF">
        <w:rPr>
          <w:rFonts w:hint="eastAsia"/>
          <w:lang w:eastAsia="zh-CN"/>
        </w:rPr>
        <w:t xml:space="preserve">                </w:t>
      </w:r>
      <w:r>
        <w:rPr>
          <w:rFonts w:hint="eastAsia"/>
          <w:lang w:eastAsia="zh-CN"/>
        </w:rPr>
        <w:t xml:space="preserve">               </w:t>
      </w:r>
      <w:r w:rsidR="00A050AF">
        <w:rPr>
          <w:rFonts w:hint="eastAsia"/>
          <w:lang w:eastAsia="zh-CN"/>
        </w:rPr>
        <w:t xml:space="preserve">    (b)                                   </w:t>
      </w:r>
      <w:r>
        <w:rPr>
          <w:rFonts w:hint="eastAsia"/>
          <w:lang w:eastAsia="zh-CN"/>
        </w:rPr>
        <w:t xml:space="preserve">    (c)</w:t>
      </w:r>
      <w:r w:rsidRPr="00A66553">
        <w:rPr>
          <w:lang w:eastAsia="zh-CN"/>
        </w:rPr>
        <w:t xml:space="preserve"> </w:t>
      </w:r>
      <w:r w:rsidR="00A050AF">
        <w:rPr>
          <w:rFonts w:hint="eastAsia"/>
          <w:lang w:eastAsia="zh-CN"/>
        </w:rPr>
        <w:t xml:space="preserve">                                 (d)</w:t>
      </w:r>
    </w:p>
    <w:p w14:paraId="4FAC6DC9" w14:textId="2BD6B9BB" w:rsidR="000C2A83" w:rsidRPr="00ED131B" w:rsidRDefault="000C2A83" w:rsidP="000C2A83">
      <w:pPr>
        <w:pStyle w:val="af3"/>
        <w:jc w:val="center"/>
        <w:rPr>
          <w:rFonts w:eastAsia="等线"/>
          <w:b/>
          <w:sz w:val="22"/>
          <w:szCs w:val="22"/>
          <w:lang w:val="en-US" w:eastAsia="zh-CN"/>
        </w:rPr>
      </w:pPr>
      <w:r w:rsidRPr="00ED131B">
        <w:rPr>
          <w:rFonts w:eastAsia="等线"/>
          <w:b/>
          <w:sz w:val="22"/>
          <w:szCs w:val="22"/>
          <w:lang w:val="en-US" w:eastAsia="zh-CN"/>
        </w:rPr>
        <w:t>F</w:t>
      </w:r>
      <w:r w:rsidRPr="00ED131B">
        <w:rPr>
          <w:rFonts w:eastAsia="等线" w:hint="eastAsia"/>
          <w:b/>
          <w:sz w:val="22"/>
          <w:szCs w:val="22"/>
          <w:lang w:val="en-US" w:eastAsia="zh-CN"/>
        </w:rPr>
        <w:t xml:space="preserve">igure 1 Multi-path </w:t>
      </w:r>
      <w:r w:rsidRPr="00ED131B">
        <w:rPr>
          <w:rFonts w:eastAsia="等线"/>
          <w:b/>
          <w:sz w:val="22"/>
          <w:szCs w:val="22"/>
          <w:lang w:val="en-US" w:eastAsia="zh-CN"/>
        </w:rPr>
        <w:t>scenarios</w:t>
      </w:r>
      <w:r w:rsidRPr="00ED131B">
        <w:rPr>
          <w:rFonts w:eastAsia="等线" w:hint="eastAsia"/>
          <w:b/>
          <w:sz w:val="22"/>
          <w:szCs w:val="22"/>
          <w:lang w:val="en-US" w:eastAsia="zh-CN"/>
        </w:rPr>
        <w:t xml:space="preserve">  </w:t>
      </w:r>
    </w:p>
    <w:p w14:paraId="4719AF1D" w14:textId="7B50F344" w:rsidR="00711712" w:rsidRDefault="00A13167" w:rsidP="00637C03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24D91">
        <w:rPr>
          <w:rFonts w:eastAsia="等线"/>
          <w:b/>
          <w:sz w:val="22"/>
          <w:szCs w:val="22"/>
          <w:lang w:eastAsia="zh-CN"/>
        </w:rPr>
        <w:t>P</w:t>
      </w:r>
      <w:r w:rsidRPr="00624D91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>1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RAN3 supports inter-DU/intra-DU multi-path. </w:t>
      </w:r>
    </w:p>
    <w:p w14:paraId="3BF2C147" w14:textId="7383671F" w:rsidR="008B7495" w:rsidRPr="008B7495" w:rsidRDefault="00D82164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F</w:t>
      </w:r>
      <w:r>
        <w:rPr>
          <w:rFonts w:eastAsia="等线" w:hint="eastAsia"/>
          <w:sz w:val="22"/>
          <w:szCs w:val="22"/>
          <w:lang w:eastAsia="zh-CN"/>
        </w:rPr>
        <w:t xml:space="preserve">rom other side, there are </w:t>
      </w:r>
      <w:r w:rsidR="00EC360C">
        <w:rPr>
          <w:rFonts w:eastAsia="等线" w:hint="eastAsia"/>
          <w:sz w:val="22"/>
          <w:szCs w:val="22"/>
          <w:lang w:eastAsia="zh-CN"/>
        </w:rPr>
        <w:t>two</w:t>
      </w:r>
      <w:r>
        <w:rPr>
          <w:rFonts w:eastAsia="等线" w:hint="eastAsia"/>
          <w:sz w:val="22"/>
          <w:szCs w:val="22"/>
          <w:lang w:eastAsia="zh-CN"/>
        </w:rPr>
        <w:t xml:space="preserve"> scenario</w:t>
      </w:r>
      <w:r w:rsidR="00EC360C">
        <w:rPr>
          <w:rFonts w:eastAsia="等线" w:hint="eastAsia"/>
          <w:sz w:val="22"/>
          <w:szCs w:val="22"/>
          <w:lang w:eastAsia="zh-CN"/>
        </w:rPr>
        <w:t>s</w:t>
      </w:r>
      <w:r>
        <w:rPr>
          <w:rFonts w:eastAsia="等线" w:hint="eastAsia"/>
          <w:sz w:val="22"/>
          <w:szCs w:val="22"/>
          <w:lang w:eastAsia="zh-CN"/>
        </w:rPr>
        <w:t xml:space="preserve"> to support multi-path</w:t>
      </w:r>
      <w:r w:rsidR="00246FBA">
        <w:rPr>
          <w:rFonts w:eastAsia="等线" w:hint="eastAsia"/>
          <w:sz w:val="22"/>
          <w:szCs w:val="22"/>
          <w:lang w:eastAsia="zh-CN"/>
        </w:rPr>
        <w:t xml:space="preserve"> as below, RAN3 could consider </w:t>
      </w:r>
      <w:r w:rsidR="00D72077">
        <w:rPr>
          <w:rFonts w:eastAsia="等线" w:hint="eastAsia"/>
          <w:sz w:val="22"/>
          <w:szCs w:val="22"/>
          <w:lang w:eastAsia="zh-CN"/>
        </w:rPr>
        <w:t>both orders when we discuss</w:t>
      </w:r>
      <w:r w:rsidR="00D72077" w:rsidRPr="00D72077">
        <w:rPr>
          <w:rFonts w:eastAsia="等线" w:hint="eastAsia"/>
          <w:sz w:val="22"/>
          <w:szCs w:val="22"/>
          <w:lang w:val="en-GB" w:eastAsia="zh-CN"/>
        </w:rPr>
        <w:t xml:space="preserve"> intra-DU/inter-DU multi-path</w:t>
      </w:r>
      <w:r w:rsidR="00246FBA">
        <w:rPr>
          <w:rFonts w:eastAsia="等线" w:hint="eastAsia"/>
          <w:sz w:val="22"/>
          <w:szCs w:val="22"/>
          <w:lang w:eastAsia="zh-CN"/>
        </w:rPr>
        <w:t>.</w:t>
      </w:r>
    </w:p>
    <w:p w14:paraId="6D96DA69" w14:textId="78D23514" w:rsidR="00306097" w:rsidRDefault="0097066E" w:rsidP="00306097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(</w:t>
      </w:r>
      <w:r w:rsidR="008543FD">
        <w:rPr>
          <w:rFonts w:eastAsia="等线" w:hint="eastAsia"/>
          <w:sz w:val="22"/>
          <w:szCs w:val="22"/>
          <w:lang w:val="en-US" w:eastAsia="zh-CN"/>
        </w:rPr>
        <w:t>x</w:t>
      </w:r>
      <w:r w:rsidR="00306097">
        <w:rPr>
          <w:rFonts w:eastAsia="等线" w:hint="eastAsia"/>
          <w:sz w:val="22"/>
          <w:szCs w:val="22"/>
          <w:lang w:val="en-US" w:eastAsia="zh-CN"/>
        </w:rPr>
        <w:t xml:space="preserve">) </w:t>
      </w:r>
      <w:r w:rsidR="00306097" w:rsidRPr="0029146B">
        <w:rPr>
          <w:rFonts w:eastAsia="等线"/>
          <w:sz w:val="22"/>
          <w:szCs w:val="22"/>
          <w:lang w:val="en-US" w:eastAsia="zh-CN"/>
        </w:rPr>
        <w:t>Indirect path can be added</w:t>
      </w:r>
      <w:r w:rsidR="00306097">
        <w:rPr>
          <w:rFonts w:eastAsia="等线" w:hint="eastAsia"/>
          <w:sz w:val="22"/>
          <w:szCs w:val="22"/>
          <w:lang w:val="en-US" w:eastAsia="zh-CN"/>
        </w:rPr>
        <w:t xml:space="preserve"> to a remote UE </w:t>
      </w:r>
      <w:r w:rsidR="00D82164">
        <w:rPr>
          <w:rFonts w:eastAsia="等线" w:hint="eastAsia"/>
          <w:sz w:val="22"/>
          <w:szCs w:val="22"/>
          <w:lang w:val="en-US" w:eastAsia="zh-CN"/>
        </w:rPr>
        <w:t xml:space="preserve">which </w:t>
      </w:r>
      <w:r w:rsidR="00724F31">
        <w:rPr>
          <w:rFonts w:eastAsia="等线" w:hint="eastAsia"/>
          <w:sz w:val="22"/>
          <w:szCs w:val="22"/>
          <w:lang w:val="en-US" w:eastAsia="zh-CN"/>
        </w:rPr>
        <w:t xml:space="preserve">already </w:t>
      </w:r>
      <w:r w:rsidR="00D82164">
        <w:rPr>
          <w:rFonts w:eastAsia="等线" w:hint="eastAsia"/>
          <w:sz w:val="22"/>
          <w:szCs w:val="22"/>
          <w:lang w:val="en-US" w:eastAsia="zh-CN"/>
        </w:rPr>
        <w:t>connects to the gNB via</w:t>
      </w:r>
      <w:r w:rsidR="008466B3">
        <w:rPr>
          <w:rFonts w:eastAsia="等线" w:hint="eastAsia"/>
          <w:sz w:val="22"/>
          <w:szCs w:val="22"/>
          <w:lang w:val="en-US" w:eastAsia="zh-CN"/>
        </w:rPr>
        <w:t xml:space="preserve"> a direct path</w:t>
      </w:r>
      <w:r w:rsidR="00092B54">
        <w:rPr>
          <w:rFonts w:eastAsia="等线" w:hint="eastAsia"/>
          <w:sz w:val="22"/>
          <w:szCs w:val="22"/>
          <w:lang w:val="en-US" w:eastAsia="zh-CN"/>
        </w:rPr>
        <w:t>, e.g., Figure 1a</w:t>
      </w:r>
      <w:r w:rsidR="00A050AF">
        <w:rPr>
          <w:rFonts w:eastAsia="等线" w:hint="eastAsia"/>
          <w:sz w:val="22"/>
          <w:szCs w:val="22"/>
          <w:lang w:val="en-US" w:eastAsia="zh-CN"/>
        </w:rPr>
        <w:t xml:space="preserve"> and Figure 1c</w:t>
      </w:r>
      <w:r w:rsidR="00A06F91">
        <w:rPr>
          <w:rFonts w:eastAsia="等线" w:hint="eastAsia"/>
          <w:sz w:val="22"/>
          <w:szCs w:val="22"/>
          <w:lang w:val="en-US" w:eastAsia="zh-CN"/>
        </w:rPr>
        <w:t>.</w:t>
      </w:r>
    </w:p>
    <w:p w14:paraId="4F45E8E0" w14:textId="6BF0329A" w:rsidR="00306097" w:rsidRDefault="0097066E" w:rsidP="00306097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(</w:t>
      </w:r>
      <w:r w:rsidR="008543FD">
        <w:rPr>
          <w:rFonts w:eastAsia="等线" w:hint="eastAsia"/>
          <w:sz w:val="22"/>
          <w:szCs w:val="22"/>
          <w:lang w:val="en-US" w:eastAsia="zh-CN"/>
        </w:rPr>
        <w:t>y</w:t>
      </w:r>
      <w:r w:rsidR="00306097">
        <w:rPr>
          <w:rFonts w:eastAsia="等线" w:hint="eastAsia"/>
          <w:sz w:val="22"/>
          <w:szCs w:val="22"/>
          <w:lang w:val="en-US" w:eastAsia="zh-CN"/>
        </w:rPr>
        <w:t xml:space="preserve">) </w:t>
      </w:r>
      <w:r w:rsidR="00306097">
        <w:rPr>
          <w:rFonts w:eastAsia="等线"/>
          <w:sz w:val="22"/>
          <w:szCs w:val="22"/>
          <w:lang w:val="en-US" w:eastAsia="zh-CN"/>
        </w:rPr>
        <w:t>Direct</w:t>
      </w:r>
      <w:r w:rsidR="00306097">
        <w:rPr>
          <w:rFonts w:eastAsia="等线" w:hint="eastAsia"/>
          <w:sz w:val="22"/>
          <w:szCs w:val="22"/>
          <w:lang w:val="en-US" w:eastAsia="zh-CN"/>
        </w:rPr>
        <w:t xml:space="preserve"> path can be added to a remote UE </w:t>
      </w:r>
      <w:r w:rsidR="00D82164">
        <w:rPr>
          <w:rFonts w:eastAsia="等线" w:hint="eastAsia"/>
          <w:sz w:val="22"/>
          <w:szCs w:val="22"/>
          <w:lang w:val="en-US" w:eastAsia="zh-CN"/>
        </w:rPr>
        <w:t>which</w:t>
      </w:r>
      <w:r w:rsidR="00724F31">
        <w:rPr>
          <w:rFonts w:eastAsia="等线" w:hint="eastAsia"/>
          <w:sz w:val="22"/>
          <w:szCs w:val="22"/>
          <w:lang w:val="en-US" w:eastAsia="zh-CN"/>
        </w:rPr>
        <w:t xml:space="preserve"> already</w:t>
      </w:r>
      <w:r w:rsidR="00D82164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D82164">
        <w:rPr>
          <w:rFonts w:eastAsia="等线"/>
          <w:sz w:val="22"/>
          <w:szCs w:val="22"/>
          <w:lang w:val="en-US" w:eastAsia="zh-CN"/>
        </w:rPr>
        <w:t>connects</w:t>
      </w:r>
      <w:r w:rsidR="00D82164">
        <w:rPr>
          <w:rFonts w:eastAsia="等线" w:hint="eastAsia"/>
          <w:sz w:val="22"/>
          <w:szCs w:val="22"/>
          <w:lang w:val="en-US" w:eastAsia="zh-CN"/>
        </w:rPr>
        <w:t xml:space="preserve"> to the gNB via an indirect path</w:t>
      </w:r>
      <w:r w:rsidR="00A06F91">
        <w:rPr>
          <w:rFonts w:eastAsia="等线" w:hint="eastAsia"/>
          <w:sz w:val="22"/>
          <w:szCs w:val="22"/>
          <w:lang w:val="en-US" w:eastAsia="zh-CN"/>
        </w:rPr>
        <w:t>, e.g., Figure 1b and Figure 1d.</w:t>
      </w:r>
    </w:p>
    <w:p w14:paraId="2A3BB1E8" w14:textId="48B5585A" w:rsidR="003A3FC9" w:rsidRPr="007A5093" w:rsidRDefault="007A5093" w:rsidP="003A3FC9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24D91">
        <w:rPr>
          <w:rFonts w:eastAsia="等线"/>
          <w:b/>
          <w:sz w:val="22"/>
          <w:szCs w:val="22"/>
          <w:lang w:eastAsia="zh-CN"/>
        </w:rPr>
        <w:t>P</w:t>
      </w:r>
      <w:r w:rsidRPr="00624D91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>2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RAN3 does</w:t>
      </w:r>
      <w:r w:rsidR="000657E2">
        <w:rPr>
          <w:rFonts w:eastAsia="等线" w:hint="eastAsia"/>
          <w:b/>
          <w:sz w:val="22"/>
          <w:szCs w:val="22"/>
          <w:lang w:eastAsia="zh-CN"/>
        </w:rPr>
        <w:t xml:space="preserve"> not limit the order</w:t>
      </w:r>
      <w:r>
        <w:rPr>
          <w:rFonts w:eastAsia="等线" w:hint="eastAsia"/>
          <w:b/>
          <w:sz w:val="22"/>
          <w:szCs w:val="22"/>
          <w:lang w:eastAsia="zh-CN"/>
        </w:rPr>
        <w:t xml:space="preserve"> of the </w:t>
      </w:r>
      <w:r>
        <w:rPr>
          <w:rFonts w:eastAsia="等线"/>
          <w:b/>
          <w:sz w:val="22"/>
          <w:szCs w:val="22"/>
          <w:lang w:eastAsia="zh-CN"/>
        </w:rPr>
        <w:t>addition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of indirect/</w:t>
      </w:r>
      <w:r w:rsidR="001E1A85">
        <w:rPr>
          <w:rFonts w:eastAsia="等线" w:hint="eastAsia"/>
          <w:b/>
          <w:sz w:val="22"/>
          <w:szCs w:val="22"/>
          <w:lang w:eastAsia="zh-CN"/>
        </w:rPr>
        <w:t xml:space="preserve">direct </w:t>
      </w:r>
      <w:r w:rsidR="00CD744A">
        <w:rPr>
          <w:rFonts w:eastAsia="等线" w:hint="eastAsia"/>
          <w:b/>
          <w:sz w:val="22"/>
          <w:szCs w:val="22"/>
          <w:lang w:eastAsia="zh-CN"/>
        </w:rPr>
        <w:t>path</w:t>
      </w:r>
      <w:r>
        <w:rPr>
          <w:rFonts w:eastAsia="等线" w:hint="eastAsia"/>
          <w:b/>
          <w:sz w:val="22"/>
          <w:szCs w:val="22"/>
          <w:lang w:eastAsia="zh-CN"/>
        </w:rPr>
        <w:t xml:space="preserve">. </w:t>
      </w:r>
    </w:p>
    <w:p w14:paraId="1381CF1B" w14:textId="1C8E070C" w:rsidR="00A9407F" w:rsidRDefault="00CF25CD" w:rsidP="00CF25CD">
      <w:pPr>
        <w:pStyle w:val="af3"/>
        <w:rPr>
          <w:rFonts w:eastAsia="等线"/>
          <w:sz w:val="28"/>
          <w:szCs w:val="22"/>
          <w:lang w:eastAsia="zh-CN"/>
        </w:rPr>
      </w:pPr>
      <w:r w:rsidRPr="003432BC">
        <w:rPr>
          <w:rFonts w:eastAsia="等线" w:hint="eastAsia"/>
          <w:sz w:val="28"/>
          <w:szCs w:val="22"/>
          <w:lang w:eastAsia="zh-CN"/>
        </w:rPr>
        <w:t xml:space="preserve">2.2 </w:t>
      </w:r>
      <w:r w:rsidR="00183FA2">
        <w:rPr>
          <w:rFonts w:eastAsia="等线" w:hint="eastAsia"/>
          <w:sz w:val="28"/>
          <w:szCs w:val="22"/>
          <w:lang w:eastAsia="zh-CN"/>
        </w:rPr>
        <w:t>Procedure of i</w:t>
      </w:r>
      <w:r w:rsidR="00183FA2" w:rsidRPr="003432BC">
        <w:rPr>
          <w:rFonts w:eastAsia="等线"/>
          <w:sz w:val="28"/>
          <w:szCs w:val="22"/>
          <w:lang w:eastAsia="zh-CN"/>
        </w:rPr>
        <w:t xml:space="preserve">ntra-gNB </w:t>
      </w:r>
      <w:r w:rsidR="00183FA2">
        <w:rPr>
          <w:rFonts w:eastAsia="等线" w:hint="eastAsia"/>
          <w:sz w:val="28"/>
          <w:szCs w:val="22"/>
          <w:lang w:eastAsia="zh-CN"/>
        </w:rPr>
        <w:t>multi-path</w:t>
      </w:r>
    </w:p>
    <w:p w14:paraId="77958B46" w14:textId="5F88773C" w:rsidR="00033B02" w:rsidRDefault="00951E1B" w:rsidP="00D55EC6">
      <w:pPr>
        <w:pStyle w:val="af3"/>
        <w:rPr>
          <w:rFonts w:eastAsia="等线"/>
          <w:sz w:val="22"/>
          <w:szCs w:val="22"/>
          <w:lang w:val="en-US" w:eastAsia="zh-CN"/>
        </w:rPr>
      </w:pPr>
      <w:r w:rsidRPr="00951E1B">
        <w:rPr>
          <w:rFonts w:eastAsia="等线"/>
          <w:sz w:val="22"/>
          <w:szCs w:val="22"/>
          <w:lang w:val="en-US" w:eastAsia="zh-CN"/>
        </w:rPr>
        <w:t>T</w:t>
      </w:r>
      <w:r w:rsidRPr="00951E1B">
        <w:rPr>
          <w:rFonts w:eastAsia="等线" w:hint="eastAsia"/>
          <w:sz w:val="22"/>
          <w:szCs w:val="22"/>
          <w:lang w:val="en-US" w:eastAsia="zh-CN"/>
        </w:rPr>
        <w:t xml:space="preserve">ake </w:t>
      </w:r>
      <w:r w:rsidR="004262CE">
        <w:rPr>
          <w:rFonts w:eastAsia="等线" w:hint="eastAsia"/>
          <w:sz w:val="22"/>
          <w:szCs w:val="22"/>
          <w:lang w:val="en-US" w:eastAsia="zh-CN"/>
        </w:rPr>
        <w:t>F</w:t>
      </w:r>
      <w:r>
        <w:rPr>
          <w:rFonts w:eastAsia="等线" w:hint="eastAsia"/>
          <w:sz w:val="22"/>
          <w:szCs w:val="22"/>
          <w:lang w:val="en-US" w:eastAsia="zh-CN"/>
        </w:rPr>
        <w:t xml:space="preserve">igure 1a as an example, </w:t>
      </w:r>
      <w:r w:rsidR="00033B02">
        <w:rPr>
          <w:rFonts w:eastAsia="等线" w:hint="eastAsia"/>
          <w:sz w:val="22"/>
          <w:szCs w:val="22"/>
          <w:lang w:val="en-US" w:eastAsia="zh-CN"/>
        </w:rPr>
        <w:t>gNB-CU1 decides add an indirect path</w:t>
      </w:r>
      <w:r w:rsidR="00471F27">
        <w:rPr>
          <w:rFonts w:eastAsia="等线" w:hint="eastAsia"/>
          <w:sz w:val="22"/>
          <w:szCs w:val="22"/>
          <w:lang w:val="en-US" w:eastAsia="zh-CN"/>
        </w:rPr>
        <w:t>,</w:t>
      </w:r>
      <w:r w:rsidR="00F22FBB">
        <w:rPr>
          <w:rFonts w:eastAsia="等线" w:hint="eastAsia"/>
          <w:sz w:val="22"/>
          <w:szCs w:val="22"/>
          <w:lang w:val="en-US" w:eastAsia="zh-CN"/>
        </w:rPr>
        <w:t xml:space="preserve"> i.e., </w:t>
      </w:r>
      <w:r w:rsidR="00471F27">
        <w:rPr>
          <w:rFonts w:eastAsia="等线" w:hint="eastAsia"/>
          <w:sz w:val="22"/>
          <w:szCs w:val="22"/>
          <w:lang w:val="en-US" w:eastAsia="zh-CN"/>
        </w:rPr>
        <w:t xml:space="preserve">through </w:t>
      </w:r>
      <w:r w:rsidR="00F22FBB">
        <w:rPr>
          <w:rFonts w:eastAsia="等线" w:hint="eastAsia"/>
          <w:sz w:val="22"/>
          <w:szCs w:val="22"/>
          <w:lang w:val="en-US" w:eastAsia="zh-CN"/>
        </w:rPr>
        <w:t>relay UE</w:t>
      </w:r>
      <w:r w:rsidR="00471F27">
        <w:rPr>
          <w:rFonts w:eastAsia="等线" w:hint="eastAsia"/>
          <w:sz w:val="22"/>
          <w:szCs w:val="22"/>
          <w:lang w:val="en-US" w:eastAsia="zh-CN"/>
        </w:rPr>
        <w:t>,</w:t>
      </w:r>
      <w:r w:rsidR="00033B02">
        <w:rPr>
          <w:rFonts w:eastAsia="等线" w:hint="eastAsia"/>
          <w:sz w:val="22"/>
          <w:szCs w:val="22"/>
          <w:lang w:val="en-US" w:eastAsia="zh-CN"/>
        </w:rPr>
        <w:t xml:space="preserve"> based on measurement report. </w:t>
      </w:r>
      <w:r w:rsidR="00033B02">
        <w:rPr>
          <w:rFonts w:eastAsia="等线"/>
          <w:sz w:val="22"/>
          <w:szCs w:val="22"/>
          <w:lang w:val="en-US" w:eastAsia="zh-CN"/>
        </w:rPr>
        <w:t>T</w:t>
      </w:r>
      <w:r w:rsidR="00033B02">
        <w:rPr>
          <w:rFonts w:eastAsia="等线" w:hint="eastAsia"/>
          <w:sz w:val="22"/>
          <w:szCs w:val="22"/>
          <w:lang w:val="en-US" w:eastAsia="zh-CN"/>
        </w:rPr>
        <w:t>he procedure would be:</w:t>
      </w:r>
    </w:p>
    <w:p w14:paraId="638457A7" w14:textId="0A28BE58" w:rsidR="00D02E34" w:rsidRDefault="00D02E34" w:rsidP="00D02E34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 xml:space="preserve">Case </w:t>
      </w:r>
      <w:r w:rsidR="00D530C0">
        <w:rPr>
          <w:rFonts w:eastAsia="等线" w:hint="eastAsia"/>
          <w:sz w:val="22"/>
          <w:szCs w:val="22"/>
          <w:lang w:val="en-US" w:eastAsia="zh-CN"/>
        </w:rPr>
        <w:t>A</w:t>
      </w:r>
      <w:r>
        <w:rPr>
          <w:rFonts w:eastAsia="等线" w:hint="eastAsia"/>
          <w:sz w:val="22"/>
          <w:szCs w:val="22"/>
          <w:lang w:val="en-US" w:eastAsia="zh-CN"/>
        </w:rPr>
        <w:t xml:space="preserve">: Relay UE in RRC_CONNECT. </w:t>
      </w:r>
    </w:p>
    <w:p w14:paraId="168647D5" w14:textId="5FFC17B0" w:rsidR="00734B30" w:rsidRDefault="007A66E1" w:rsidP="00D55EC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1:</w:t>
      </w:r>
      <w:r w:rsidRPr="007A66E1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GNB-CU1 </w:t>
      </w:r>
      <w:r w:rsidR="00734B30">
        <w:rPr>
          <w:rFonts w:eastAsia="等线" w:hint="eastAsia"/>
          <w:sz w:val="22"/>
          <w:szCs w:val="22"/>
          <w:lang w:val="en-US" w:eastAsia="zh-CN"/>
        </w:rPr>
        <w:t xml:space="preserve">establishes UE context for relay UE in gNB-DU and further </w:t>
      </w:r>
      <w:r w:rsidR="00033B02">
        <w:rPr>
          <w:rFonts w:eastAsia="等线" w:hint="eastAsia"/>
          <w:sz w:val="22"/>
          <w:szCs w:val="22"/>
          <w:lang w:val="en-US" w:eastAsia="zh-CN"/>
        </w:rPr>
        <w:t xml:space="preserve">sends RRC reconfiguration message to relay UE. </w:t>
      </w:r>
      <w:r>
        <w:rPr>
          <w:rFonts w:eastAsia="等线" w:hint="eastAsia"/>
          <w:sz w:val="22"/>
          <w:szCs w:val="22"/>
          <w:lang w:val="en-US" w:eastAsia="zh-CN"/>
        </w:rPr>
        <w:t xml:space="preserve">GNB-CU1 also </w:t>
      </w:r>
      <w:r w:rsidR="00734B30">
        <w:rPr>
          <w:rFonts w:eastAsia="等线" w:hint="eastAsia"/>
          <w:sz w:val="22"/>
          <w:szCs w:val="22"/>
          <w:lang w:val="en-US" w:eastAsia="zh-CN"/>
        </w:rPr>
        <w:t xml:space="preserve">triggers UE context </w:t>
      </w:r>
      <w:r w:rsidR="00734B30">
        <w:rPr>
          <w:rFonts w:eastAsia="等线"/>
          <w:sz w:val="22"/>
          <w:szCs w:val="22"/>
          <w:lang w:val="en-US" w:eastAsia="zh-CN"/>
        </w:rPr>
        <w:t>modification</w:t>
      </w:r>
      <w:r w:rsidR="00734B30">
        <w:rPr>
          <w:rFonts w:eastAsia="等线" w:hint="eastAsia"/>
          <w:sz w:val="22"/>
          <w:szCs w:val="22"/>
          <w:lang w:val="en-US" w:eastAsia="zh-CN"/>
        </w:rPr>
        <w:t xml:space="preserve"> proc</w:t>
      </w:r>
      <w:r w:rsidR="000D0D35">
        <w:rPr>
          <w:rFonts w:eastAsia="等线" w:hint="eastAsia"/>
          <w:sz w:val="22"/>
          <w:szCs w:val="22"/>
          <w:lang w:val="en-US" w:eastAsia="zh-CN"/>
        </w:rPr>
        <w:t>edure for remote UE and</w:t>
      </w:r>
      <w:r w:rsidR="00734B30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sends RRC </w:t>
      </w:r>
      <w:r>
        <w:rPr>
          <w:rFonts w:eastAsia="等线"/>
          <w:sz w:val="22"/>
          <w:szCs w:val="22"/>
          <w:lang w:val="en-US" w:eastAsia="zh-CN"/>
        </w:rPr>
        <w:t>reconfiguration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 message</w:t>
      </w:r>
      <w:r w:rsidR="000D0D35">
        <w:rPr>
          <w:rFonts w:eastAsia="等线" w:hint="eastAsia"/>
          <w:sz w:val="22"/>
          <w:szCs w:val="22"/>
          <w:lang w:val="en-US" w:eastAsia="zh-CN"/>
        </w:rPr>
        <w:t xml:space="preserve"> to remote UE</w:t>
      </w:r>
      <w:r>
        <w:rPr>
          <w:rFonts w:eastAsia="等线" w:hint="eastAsia"/>
          <w:sz w:val="22"/>
          <w:szCs w:val="22"/>
          <w:lang w:val="en-US" w:eastAsia="zh-CN"/>
        </w:rPr>
        <w:t>.</w:t>
      </w:r>
      <w:r w:rsidR="00854E48">
        <w:rPr>
          <w:rFonts w:eastAsia="等线" w:hint="eastAsia"/>
          <w:sz w:val="22"/>
          <w:szCs w:val="22"/>
          <w:lang w:val="en-US" w:eastAsia="zh-CN"/>
        </w:rPr>
        <w:t xml:space="preserve"> </w:t>
      </w:r>
    </w:p>
    <w:p w14:paraId="4C1E1B65" w14:textId="6525A269" w:rsidR="00033B02" w:rsidRDefault="00734B30" w:rsidP="00D55EC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2:</w:t>
      </w:r>
      <w:r w:rsidR="00D02E34">
        <w:rPr>
          <w:rFonts w:eastAsia="等线" w:hint="eastAsia"/>
          <w:sz w:val="22"/>
          <w:szCs w:val="22"/>
          <w:lang w:val="en-US" w:eastAsia="zh-CN"/>
        </w:rPr>
        <w:t xml:space="preserve"> Both </w:t>
      </w:r>
      <w:r>
        <w:rPr>
          <w:rFonts w:eastAsia="等线" w:hint="eastAsia"/>
          <w:sz w:val="22"/>
          <w:szCs w:val="22"/>
          <w:lang w:val="en-US" w:eastAsia="zh-CN"/>
        </w:rPr>
        <w:t>RRC reconfiguration</w:t>
      </w:r>
      <w:r w:rsidR="000D0D35">
        <w:rPr>
          <w:rFonts w:eastAsia="等线" w:hint="eastAsia"/>
          <w:sz w:val="22"/>
          <w:szCs w:val="22"/>
          <w:lang w:val="en-US" w:eastAsia="zh-CN"/>
        </w:rPr>
        <w:t xml:space="preserve"> for remote UE</w:t>
      </w:r>
      <w:r w:rsidR="00D02E34">
        <w:rPr>
          <w:rFonts w:eastAsia="等线" w:hint="eastAsia"/>
          <w:sz w:val="22"/>
          <w:szCs w:val="22"/>
          <w:lang w:val="en-US" w:eastAsia="zh-CN"/>
        </w:rPr>
        <w:t xml:space="preserve"> and</w:t>
      </w:r>
      <w:r w:rsidR="000D0D35">
        <w:rPr>
          <w:rFonts w:eastAsia="等线" w:hint="eastAsia"/>
          <w:sz w:val="22"/>
          <w:szCs w:val="22"/>
          <w:lang w:val="en-US" w:eastAsia="zh-CN"/>
        </w:rPr>
        <w:t xml:space="preserve"> relay UE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D02E34">
        <w:rPr>
          <w:rFonts w:eastAsia="等线" w:hint="eastAsia"/>
          <w:sz w:val="22"/>
          <w:szCs w:val="22"/>
          <w:lang w:val="en-US" w:eastAsia="zh-CN"/>
        </w:rPr>
        <w:t>can trigger</w:t>
      </w:r>
      <w:r>
        <w:rPr>
          <w:rFonts w:eastAsia="等线" w:hint="eastAsia"/>
          <w:sz w:val="22"/>
          <w:szCs w:val="22"/>
          <w:lang w:val="en-US" w:eastAsia="zh-CN"/>
        </w:rPr>
        <w:t xml:space="preserve"> the </w:t>
      </w:r>
      <w:r>
        <w:rPr>
          <w:rFonts w:eastAsia="等线"/>
          <w:sz w:val="22"/>
          <w:szCs w:val="22"/>
          <w:lang w:val="en-US" w:eastAsia="zh-CN"/>
        </w:rPr>
        <w:t>establishment</w:t>
      </w:r>
      <w:r>
        <w:rPr>
          <w:rFonts w:eastAsia="等线" w:hint="eastAsia"/>
          <w:sz w:val="22"/>
          <w:szCs w:val="22"/>
          <w:lang w:val="en-US" w:eastAsia="zh-CN"/>
        </w:rPr>
        <w:t xml:space="preserve"> of PC5 Relay R</w:t>
      </w:r>
      <w:r w:rsidR="000D0D35">
        <w:rPr>
          <w:rFonts w:eastAsia="等线" w:hint="eastAsia"/>
          <w:sz w:val="22"/>
          <w:szCs w:val="22"/>
          <w:lang w:val="en-US" w:eastAsia="zh-CN"/>
        </w:rPr>
        <w:t>LC channel</w:t>
      </w:r>
      <w:r w:rsidR="00746F5A">
        <w:rPr>
          <w:rFonts w:eastAsia="等线" w:hint="eastAsia"/>
          <w:sz w:val="22"/>
          <w:szCs w:val="22"/>
          <w:lang w:val="en-US" w:eastAsia="zh-CN"/>
        </w:rPr>
        <w:t>.</w:t>
      </w:r>
    </w:p>
    <w:p w14:paraId="609517A8" w14:textId="1C01A603" w:rsidR="000D0D35" w:rsidRDefault="000D0D35" w:rsidP="000D0D35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 xml:space="preserve">Case </w:t>
      </w:r>
      <w:r w:rsidR="00D530C0">
        <w:rPr>
          <w:rFonts w:eastAsia="等线" w:hint="eastAsia"/>
          <w:sz w:val="22"/>
          <w:szCs w:val="22"/>
          <w:lang w:val="en-US" w:eastAsia="zh-CN"/>
        </w:rPr>
        <w:t>B</w:t>
      </w:r>
      <w:r>
        <w:rPr>
          <w:rFonts w:eastAsia="等线" w:hint="eastAsia"/>
          <w:sz w:val="22"/>
          <w:szCs w:val="22"/>
          <w:lang w:val="en-US" w:eastAsia="zh-CN"/>
        </w:rPr>
        <w:t xml:space="preserve">: Relay UE in RRC_IDLE/INACTIVE. </w:t>
      </w:r>
    </w:p>
    <w:p w14:paraId="787CA363" w14:textId="6FD4906D" w:rsidR="000D0D35" w:rsidRPr="000D0D35" w:rsidRDefault="000D0D35" w:rsidP="00D55EC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 xml:space="preserve">tep 1: GNB-CU1 triggers UE context </w:t>
      </w:r>
      <w:r>
        <w:rPr>
          <w:rFonts w:eastAsia="等线"/>
          <w:sz w:val="22"/>
          <w:szCs w:val="22"/>
          <w:lang w:val="en-US" w:eastAsia="zh-CN"/>
        </w:rPr>
        <w:t>modification</w:t>
      </w:r>
      <w:r>
        <w:rPr>
          <w:rFonts w:eastAsia="等线" w:hint="eastAsia"/>
          <w:sz w:val="22"/>
          <w:szCs w:val="22"/>
          <w:lang w:val="en-US" w:eastAsia="zh-CN"/>
        </w:rPr>
        <w:t xml:space="preserve"> procedure for remote UE and sends RRC </w:t>
      </w:r>
      <w:r>
        <w:rPr>
          <w:rFonts w:eastAsia="等线"/>
          <w:sz w:val="22"/>
          <w:szCs w:val="22"/>
          <w:lang w:val="en-US" w:eastAsia="zh-CN"/>
        </w:rPr>
        <w:t>reconfiguration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 message to remote UE.</w:t>
      </w:r>
    </w:p>
    <w:p w14:paraId="0E20D9D7" w14:textId="48B59038" w:rsidR="00130D90" w:rsidRDefault="007A66E1" w:rsidP="00D55EC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 xml:space="preserve">tep </w:t>
      </w:r>
      <w:r w:rsidR="00D02E34">
        <w:rPr>
          <w:rFonts w:eastAsia="等线" w:hint="eastAsia"/>
          <w:sz w:val="22"/>
          <w:szCs w:val="22"/>
          <w:lang w:val="en-US" w:eastAsia="zh-CN"/>
        </w:rPr>
        <w:t>2</w:t>
      </w:r>
      <w:r>
        <w:rPr>
          <w:rFonts w:eastAsia="等线" w:hint="eastAsia"/>
          <w:sz w:val="22"/>
          <w:szCs w:val="22"/>
          <w:lang w:val="en-US" w:eastAsia="zh-CN"/>
        </w:rPr>
        <w:t>:</w:t>
      </w:r>
      <w:r w:rsidR="00033B02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D02E34">
        <w:rPr>
          <w:rFonts w:eastAsia="等线" w:hint="eastAsia"/>
          <w:sz w:val="22"/>
          <w:szCs w:val="22"/>
          <w:lang w:val="en-US" w:eastAsia="zh-CN"/>
        </w:rPr>
        <w:t>Remote UE triggers</w:t>
      </w:r>
      <w:r w:rsidR="00D02E34" w:rsidRPr="00D02E34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D02E34">
        <w:rPr>
          <w:rFonts w:eastAsia="等线" w:hint="eastAsia"/>
          <w:sz w:val="22"/>
          <w:szCs w:val="22"/>
          <w:lang w:val="en-US" w:eastAsia="zh-CN"/>
        </w:rPr>
        <w:t xml:space="preserve">the </w:t>
      </w:r>
      <w:r w:rsidR="00D02E34">
        <w:rPr>
          <w:rFonts w:eastAsia="等线"/>
          <w:sz w:val="22"/>
          <w:szCs w:val="22"/>
          <w:lang w:val="en-US" w:eastAsia="zh-CN"/>
        </w:rPr>
        <w:t>establishment</w:t>
      </w:r>
      <w:r w:rsidR="00D02E34">
        <w:rPr>
          <w:rFonts w:eastAsia="等线" w:hint="eastAsia"/>
          <w:sz w:val="22"/>
          <w:szCs w:val="22"/>
          <w:lang w:val="en-US" w:eastAsia="zh-CN"/>
        </w:rPr>
        <w:t xml:space="preserve"> of PC5 Relay RLC channel. </w:t>
      </w:r>
    </w:p>
    <w:p w14:paraId="1B419F56" w14:textId="50A4A7D8" w:rsidR="00D02E34" w:rsidRDefault="00D02E34" w:rsidP="00D55EC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3: GNB-CU1 establishes UE context for relay UE in gNB-DU and further sends RRC reconfiguration message to relay UE.</w:t>
      </w:r>
      <w:r w:rsidR="003355FA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3355FA">
        <w:rPr>
          <w:rFonts w:eastAsia="等线"/>
          <w:sz w:val="22"/>
          <w:szCs w:val="22"/>
          <w:lang w:val="en-US" w:eastAsia="zh-CN"/>
        </w:rPr>
        <w:t>R</w:t>
      </w:r>
      <w:r w:rsidR="003355FA">
        <w:rPr>
          <w:rFonts w:eastAsia="等线" w:hint="eastAsia"/>
          <w:sz w:val="22"/>
          <w:szCs w:val="22"/>
          <w:lang w:val="en-US" w:eastAsia="zh-CN"/>
        </w:rPr>
        <w:t xml:space="preserve">elay UE in </w:t>
      </w:r>
      <w:r w:rsidR="003355FA">
        <w:rPr>
          <w:rFonts w:eastAsia="等线" w:hint="eastAsia"/>
          <w:sz w:val="22"/>
          <w:szCs w:val="22"/>
          <w:lang w:val="en-US" w:eastAsia="zh-CN"/>
        </w:rPr>
        <w:t>RRC_CONNECT</w:t>
      </w:r>
      <w:r w:rsidR="003355FA">
        <w:rPr>
          <w:rFonts w:eastAsia="等线" w:hint="eastAsia"/>
          <w:sz w:val="22"/>
          <w:szCs w:val="22"/>
          <w:lang w:val="en-US" w:eastAsia="zh-CN"/>
        </w:rPr>
        <w:t>.</w:t>
      </w:r>
    </w:p>
    <w:p w14:paraId="525169B1" w14:textId="45D1B037" w:rsidR="00154676" w:rsidRDefault="00DF26E9" w:rsidP="00D55EC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</w:t>
      </w:r>
      <w:r>
        <w:rPr>
          <w:rFonts w:eastAsia="等线" w:hint="eastAsia"/>
          <w:sz w:val="22"/>
          <w:szCs w:val="22"/>
          <w:lang w:val="en-US" w:eastAsia="zh-CN"/>
        </w:rPr>
        <w:t xml:space="preserve">he last step </w:t>
      </w:r>
      <w:r w:rsidR="00D530C0">
        <w:rPr>
          <w:rFonts w:eastAsia="等线" w:hint="eastAsia"/>
          <w:sz w:val="22"/>
          <w:szCs w:val="22"/>
          <w:lang w:val="en-US" w:eastAsia="zh-CN"/>
        </w:rPr>
        <w:t>for both case A and case B is</w:t>
      </w:r>
      <w:r>
        <w:rPr>
          <w:rFonts w:eastAsia="等线" w:hint="eastAsia"/>
          <w:sz w:val="22"/>
          <w:szCs w:val="22"/>
          <w:lang w:val="en-US" w:eastAsia="zh-CN"/>
        </w:rPr>
        <w:t xml:space="preserve"> that the r</w:t>
      </w:r>
      <w:bookmarkStart w:id="1" w:name="_GoBack"/>
      <w:bookmarkEnd w:id="1"/>
      <w:r w:rsidR="00154676">
        <w:rPr>
          <w:rFonts w:eastAsia="等线" w:hint="eastAsia"/>
          <w:sz w:val="22"/>
          <w:szCs w:val="22"/>
          <w:lang w:val="en-US" w:eastAsia="zh-CN"/>
        </w:rPr>
        <w:t xml:space="preserve">emote UE sends RRC reconfiguration </w:t>
      </w:r>
      <w:r w:rsidR="00154676">
        <w:rPr>
          <w:rFonts w:eastAsia="等线"/>
          <w:sz w:val="22"/>
          <w:szCs w:val="22"/>
          <w:lang w:val="en-US" w:eastAsia="zh-CN"/>
        </w:rPr>
        <w:t>complete</w:t>
      </w:r>
      <w:r w:rsidR="00154676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154676">
        <w:rPr>
          <w:rFonts w:eastAsia="等线"/>
          <w:sz w:val="22"/>
          <w:szCs w:val="22"/>
          <w:lang w:val="en-US" w:eastAsia="zh-CN"/>
        </w:rPr>
        <w:t>message</w:t>
      </w:r>
      <w:r w:rsidR="00154676">
        <w:rPr>
          <w:rFonts w:eastAsia="等线" w:hint="eastAsia"/>
          <w:sz w:val="22"/>
          <w:szCs w:val="22"/>
          <w:lang w:val="en-US" w:eastAsia="zh-CN"/>
        </w:rPr>
        <w:t xml:space="preserve"> to gNB-CU via</w:t>
      </w:r>
      <w:r>
        <w:rPr>
          <w:rFonts w:eastAsia="等线" w:hint="eastAsia"/>
          <w:sz w:val="22"/>
          <w:szCs w:val="22"/>
          <w:lang w:val="en-US" w:eastAsia="zh-CN"/>
        </w:rPr>
        <w:t xml:space="preserve"> direct path or indirect path</w:t>
      </w:r>
      <w:r w:rsidR="00154676">
        <w:rPr>
          <w:rFonts w:eastAsia="等线" w:hint="eastAsia"/>
          <w:sz w:val="22"/>
          <w:szCs w:val="22"/>
          <w:lang w:val="en-US" w:eastAsia="zh-CN"/>
        </w:rPr>
        <w:t>.</w:t>
      </w:r>
    </w:p>
    <w:p w14:paraId="54E0B190" w14:textId="42EC306C" w:rsidR="008A3124" w:rsidRDefault="00301166" w:rsidP="00D55EC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 w:eastAsia="zh-CN"/>
        </w:rPr>
        <w:t xml:space="preserve">t can be found that intra-gNB multi-path </w:t>
      </w:r>
      <w:r w:rsidR="00D530C0">
        <w:rPr>
          <w:rFonts w:eastAsia="等线" w:hint="eastAsia"/>
          <w:sz w:val="22"/>
          <w:szCs w:val="22"/>
          <w:lang w:val="en-US" w:eastAsia="zh-CN"/>
        </w:rPr>
        <w:t>can be</w:t>
      </w:r>
      <w:r>
        <w:rPr>
          <w:rFonts w:eastAsia="等线" w:hint="eastAsia"/>
          <w:sz w:val="22"/>
          <w:szCs w:val="22"/>
          <w:lang w:val="en-US" w:eastAsia="zh-CN"/>
        </w:rPr>
        <w:t xml:space="preserve"> support</w:t>
      </w:r>
      <w:r w:rsidR="00F22FBB">
        <w:rPr>
          <w:rFonts w:eastAsia="等线" w:hint="eastAsia"/>
          <w:sz w:val="22"/>
          <w:szCs w:val="22"/>
          <w:lang w:val="en-US" w:eastAsia="zh-CN"/>
        </w:rPr>
        <w:t>ed</w:t>
      </w:r>
      <w:r>
        <w:rPr>
          <w:rFonts w:eastAsia="等线" w:hint="eastAsia"/>
          <w:sz w:val="22"/>
          <w:szCs w:val="22"/>
          <w:lang w:val="en-US" w:eastAsia="zh-CN"/>
        </w:rPr>
        <w:t xml:space="preserve"> based on the current </w:t>
      </w:r>
      <w:r w:rsidR="00D530C0">
        <w:rPr>
          <w:rFonts w:eastAsia="等线" w:hint="eastAsia"/>
          <w:sz w:val="22"/>
          <w:szCs w:val="22"/>
          <w:lang w:val="en-US" w:eastAsia="zh-CN"/>
        </w:rPr>
        <w:t xml:space="preserve">RAN3 </w:t>
      </w:r>
      <w:r w:rsidR="008A3124">
        <w:rPr>
          <w:rFonts w:eastAsia="等线" w:hint="eastAsia"/>
          <w:sz w:val="22"/>
          <w:szCs w:val="22"/>
          <w:lang w:val="en-US" w:eastAsia="zh-CN"/>
        </w:rPr>
        <w:t>specifications</w:t>
      </w:r>
      <w:r w:rsidR="00D530C0">
        <w:rPr>
          <w:rFonts w:eastAsia="等线" w:hint="eastAsia"/>
          <w:sz w:val="22"/>
          <w:szCs w:val="22"/>
          <w:lang w:val="en-US" w:eastAsia="zh-CN"/>
        </w:rPr>
        <w:t xml:space="preserve"> while this procedure should be captured in 38.401.</w:t>
      </w:r>
    </w:p>
    <w:p w14:paraId="1A1DCB02" w14:textId="2D6B92EB" w:rsidR="00301166" w:rsidRDefault="008A3124" w:rsidP="00D55EC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roposal 3:</w:t>
      </w:r>
      <w:r w:rsidR="00301166"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="005308BB"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 w:rsidR="005308BB">
        <w:rPr>
          <w:rFonts w:eastAsia="等线"/>
          <w:b/>
          <w:sz w:val="22"/>
          <w:szCs w:val="22"/>
          <w:lang w:val="en-US" w:eastAsia="zh-CN"/>
        </w:rPr>
        <w:t>procedure</w:t>
      </w:r>
      <w:r w:rsidR="005308BB">
        <w:rPr>
          <w:rFonts w:eastAsia="等线" w:hint="eastAsia"/>
          <w:b/>
          <w:sz w:val="22"/>
          <w:szCs w:val="22"/>
          <w:lang w:val="en-US" w:eastAsia="zh-CN"/>
        </w:rPr>
        <w:t xml:space="preserve"> of intra-gNB multi-path can be captured in specification</w:t>
      </w:r>
      <w:r w:rsidR="007E4D56">
        <w:rPr>
          <w:rFonts w:eastAsia="等线" w:hint="eastAsia"/>
          <w:b/>
          <w:sz w:val="22"/>
          <w:szCs w:val="22"/>
          <w:lang w:val="en-US" w:eastAsia="zh-CN"/>
        </w:rPr>
        <w:t>,</w:t>
      </w:r>
      <w:r w:rsidR="005308BB">
        <w:rPr>
          <w:rFonts w:eastAsia="等线" w:hint="eastAsia"/>
          <w:b/>
          <w:sz w:val="22"/>
          <w:szCs w:val="22"/>
          <w:lang w:val="en-US" w:eastAsia="zh-CN"/>
        </w:rPr>
        <w:t xml:space="preserve"> e.g., 38.401</w:t>
      </w:r>
      <w:r w:rsidR="007E4D56">
        <w:rPr>
          <w:rFonts w:eastAsia="等线" w:hint="eastAsia"/>
          <w:b/>
          <w:sz w:val="22"/>
          <w:szCs w:val="22"/>
          <w:lang w:val="en-US" w:eastAsia="zh-CN"/>
        </w:rPr>
        <w:t>, as baseline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6C80EFC" w14:textId="510491A9" w:rsidR="007127AE" w:rsidRPr="00392E2E" w:rsidRDefault="007127AE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lastRenderedPageBreak/>
        <w:t>Conclusion</w:t>
      </w:r>
    </w:p>
    <w:p w14:paraId="508DFA12" w14:textId="77777777" w:rsidR="00A105DE" w:rsidRPr="00815698" w:rsidRDefault="00A105DE" w:rsidP="00A105DE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O</w:t>
      </w:r>
      <w:r>
        <w:rPr>
          <w:rFonts w:eastAsia="等线" w:hint="eastAsia"/>
          <w:b/>
          <w:sz w:val="22"/>
          <w:szCs w:val="22"/>
          <w:lang w:eastAsia="zh-CN"/>
        </w:rPr>
        <w:t>bservation</w:t>
      </w:r>
      <w:r w:rsidRPr="00D708A1">
        <w:rPr>
          <w:rFonts w:eastAsia="等线"/>
          <w:b/>
          <w:sz w:val="22"/>
          <w:szCs w:val="22"/>
          <w:lang w:eastAsia="zh-CN"/>
        </w:rPr>
        <w:t xml:space="preserve"> 1: </w:t>
      </w:r>
      <w:r>
        <w:rPr>
          <w:rFonts w:eastAsia="等线" w:hint="eastAsia"/>
          <w:b/>
          <w:sz w:val="22"/>
          <w:szCs w:val="22"/>
          <w:lang w:eastAsia="zh-CN"/>
        </w:rPr>
        <w:t>M</w:t>
      </w:r>
      <w:r w:rsidRPr="00D708A1">
        <w:rPr>
          <w:rFonts w:eastAsia="等线"/>
          <w:b/>
          <w:sz w:val="22"/>
          <w:szCs w:val="22"/>
          <w:lang w:eastAsia="zh-CN"/>
        </w:rPr>
        <w:t>ulti-path with one direct path and one indirect path enhance reliability and throughput.</w:t>
      </w:r>
    </w:p>
    <w:p w14:paraId="552A25B2" w14:textId="77777777" w:rsidR="00A105DE" w:rsidRDefault="00A105DE" w:rsidP="00A105DE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24D91">
        <w:rPr>
          <w:rFonts w:eastAsia="等线"/>
          <w:b/>
          <w:sz w:val="22"/>
          <w:szCs w:val="22"/>
          <w:lang w:eastAsia="zh-CN"/>
        </w:rPr>
        <w:t>P</w:t>
      </w:r>
      <w:r w:rsidRPr="00624D91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>1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RAN3 supports inter-DU/intra-DU multi-path. </w:t>
      </w:r>
    </w:p>
    <w:p w14:paraId="76B3D143" w14:textId="77777777" w:rsidR="00A105DE" w:rsidRPr="007A5093" w:rsidRDefault="00A105DE" w:rsidP="00A105DE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24D91">
        <w:rPr>
          <w:rFonts w:eastAsia="等线"/>
          <w:b/>
          <w:sz w:val="22"/>
          <w:szCs w:val="22"/>
          <w:lang w:eastAsia="zh-CN"/>
        </w:rPr>
        <w:t>P</w:t>
      </w:r>
      <w:r w:rsidRPr="00624D91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>2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RAN3 does not limit the order of the </w:t>
      </w:r>
      <w:r>
        <w:rPr>
          <w:rFonts w:eastAsia="等线"/>
          <w:b/>
          <w:sz w:val="22"/>
          <w:szCs w:val="22"/>
          <w:lang w:eastAsia="zh-CN"/>
        </w:rPr>
        <w:t>addition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of indirect/direct path. </w:t>
      </w:r>
    </w:p>
    <w:p w14:paraId="7D5F151B" w14:textId="77777777" w:rsidR="007E4D56" w:rsidRDefault="007E4D56" w:rsidP="007E4D5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roposal 3: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>
        <w:rPr>
          <w:rFonts w:eastAsia="等线"/>
          <w:b/>
          <w:sz w:val="22"/>
          <w:szCs w:val="22"/>
          <w:lang w:val="en-US" w:eastAsia="zh-CN"/>
        </w:rPr>
        <w:t>procedure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of intra-gNB multi-path can be captured in specification, e.g., 38.401, as baseline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2C67CFFA" w14:textId="72546E69" w:rsidR="0077083C" w:rsidRPr="00DC066A" w:rsidRDefault="0077083C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2BC0B613" w14:textId="288D5E3C" w:rsidR="00CE52BD" w:rsidRPr="00655490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 xml:space="preserve">[1] </w:t>
      </w:r>
      <w:r w:rsidR="00BA2CEF" w:rsidRPr="00BA2CEF">
        <w:rPr>
          <w:rFonts w:eastAsia="等线"/>
          <w:sz w:val="22"/>
          <w:szCs w:val="22"/>
          <w:lang w:eastAsia="zh-CN"/>
        </w:rPr>
        <w:t>RP-221262</w:t>
      </w:r>
      <w:r w:rsidR="00655490">
        <w:rPr>
          <w:rFonts w:eastAsia="等线"/>
          <w:sz w:val="22"/>
          <w:szCs w:val="22"/>
          <w:lang w:eastAsia="zh-CN"/>
        </w:rPr>
        <w:t>,</w:t>
      </w:r>
      <w:r w:rsidR="00655490" w:rsidRPr="00655490">
        <w:rPr>
          <w:rFonts w:eastAsia="等线"/>
          <w:sz w:val="22"/>
          <w:szCs w:val="22"/>
          <w:lang w:eastAsia="zh-CN"/>
        </w:rPr>
        <w:t xml:space="preserve"> </w:t>
      </w:r>
      <w:r w:rsidR="00BA2CEF" w:rsidRPr="00BA2CEF">
        <w:rPr>
          <w:rFonts w:eastAsia="等线"/>
          <w:sz w:val="22"/>
          <w:szCs w:val="22"/>
          <w:lang w:eastAsia="zh-CN"/>
        </w:rPr>
        <w:t xml:space="preserve">Revised WID on NR </w:t>
      </w:r>
      <w:proofErr w:type="spellStart"/>
      <w:r w:rsidR="00BA2CEF" w:rsidRPr="00BA2CEF">
        <w:rPr>
          <w:rFonts w:eastAsia="等线"/>
          <w:sz w:val="22"/>
          <w:szCs w:val="22"/>
          <w:lang w:eastAsia="zh-CN"/>
        </w:rPr>
        <w:t>sidelink</w:t>
      </w:r>
      <w:proofErr w:type="spellEnd"/>
      <w:r w:rsidR="00BA2CEF" w:rsidRPr="00BA2CEF">
        <w:rPr>
          <w:rFonts w:eastAsia="等线"/>
          <w:sz w:val="22"/>
          <w:szCs w:val="22"/>
          <w:lang w:eastAsia="zh-CN"/>
        </w:rPr>
        <w:t xml:space="preserve"> relay enhancements</w:t>
      </w:r>
      <w:r w:rsidR="00205E2E">
        <w:rPr>
          <w:rFonts w:eastAsia="等线" w:hint="eastAsia"/>
          <w:sz w:val="22"/>
          <w:szCs w:val="22"/>
          <w:lang w:eastAsia="zh-CN"/>
        </w:rPr>
        <w:t xml:space="preserve">, </w:t>
      </w:r>
      <w:r w:rsidR="00BA2CEF" w:rsidRPr="00BA2CEF">
        <w:rPr>
          <w:rFonts w:eastAsia="等线"/>
          <w:sz w:val="22"/>
          <w:szCs w:val="22"/>
          <w:lang w:eastAsia="zh-CN"/>
        </w:rPr>
        <w:t>LG Electronics</w:t>
      </w:r>
      <w:r w:rsidR="00655490">
        <w:rPr>
          <w:rFonts w:eastAsia="等线" w:hint="eastAsia"/>
          <w:sz w:val="22"/>
          <w:szCs w:val="22"/>
          <w:lang w:eastAsia="zh-CN"/>
        </w:rPr>
        <w:t>.</w:t>
      </w:r>
      <w:r w:rsidR="00655490">
        <w:rPr>
          <w:rFonts w:eastAsia="等线"/>
          <w:sz w:val="22"/>
          <w:szCs w:val="22"/>
          <w:lang w:eastAsia="zh-CN"/>
        </w:rPr>
        <w:t xml:space="preserve"> </w:t>
      </w:r>
    </w:p>
    <w:p w14:paraId="34BC5BC3" w14:textId="69623B82" w:rsidR="00432521" w:rsidRPr="00201E66" w:rsidRDefault="00432521" w:rsidP="00201E66">
      <w:pPr>
        <w:rPr>
          <w:lang w:eastAsia="zh-CN"/>
        </w:rPr>
      </w:pPr>
    </w:p>
    <w:sectPr w:rsidR="00432521" w:rsidRPr="00201E66" w:rsidSect="006F6CA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B4491" w14:textId="77777777" w:rsidR="003C5F17" w:rsidRDefault="003C5F17">
      <w:r>
        <w:separator/>
      </w:r>
    </w:p>
  </w:endnote>
  <w:endnote w:type="continuationSeparator" w:id="0">
    <w:p w14:paraId="01CD1686" w14:textId="77777777" w:rsidR="003C5F17" w:rsidRDefault="003C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8D9F8" w14:textId="77777777" w:rsidR="003C5F17" w:rsidRDefault="003C5F17">
      <w:r>
        <w:separator/>
      </w:r>
    </w:p>
  </w:footnote>
  <w:footnote w:type="continuationSeparator" w:id="0">
    <w:p w14:paraId="6A17A358" w14:textId="77777777" w:rsidR="003C5F17" w:rsidRDefault="003C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5F77" w:rsidRDefault="00B95F7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664F2624"/>
    <w:multiLevelType w:val="hybridMultilevel"/>
    <w:tmpl w:val="981ABB76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C12"/>
    <w:rsid w:val="00002DB5"/>
    <w:rsid w:val="000116FC"/>
    <w:rsid w:val="00012187"/>
    <w:rsid w:val="00012970"/>
    <w:rsid w:val="00013ECE"/>
    <w:rsid w:val="00016146"/>
    <w:rsid w:val="00021A02"/>
    <w:rsid w:val="00022E4A"/>
    <w:rsid w:val="00026169"/>
    <w:rsid w:val="00027F52"/>
    <w:rsid w:val="00033B02"/>
    <w:rsid w:val="00035F30"/>
    <w:rsid w:val="00040EC5"/>
    <w:rsid w:val="00041EB8"/>
    <w:rsid w:val="000550DD"/>
    <w:rsid w:val="0005629F"/>
    <w:rsid w:val="00062A48"/>
    <w:rsid w:val="0006372E"/>
    <w:rsid w:val="000657E2"/>
    <w:rsid w:val="0006671E"/>
    <w:rsid w:val="00071B04"/>
    <w:rsid w:val="0007277E"/>
    <w:rsid w:val="000774F6"/>
    <w:rsid w:val="0008025F"/>
    <w:rsid w:val="000811BE"/>
    <w:rsid w:val="000818CC"/>
    <w:rsid w:val="00084B5D"/>
    <w:rsid w:val="0008549A"/>
    <w:rsid w:val="00092B54"/>
    <w:rsid w:val="000936EF"/>
    <w:rsid w:val="00093D09"/>
    <w:rsid w:val="000958E4"/>
    <w:rsid w:val="000A3CE5"/>
    <w:rsid w:val="000A6394"/>
    <w:rsid w:val="000B188E"/>
    <w:rsid w:val="000B3478"/>
    <w:rsid w:val="000B76CB"/>
    <w:rsid w:val="000B7FED"/>
    <w:rsid w:val="000C038A"/>
    <w:rsid w:val="000C0F26"/>
    <w:rsid w:val="000C2A83"/>
    <w:rsid w:val="000C6246"/>
    <w:rsid w:val="000C6598"/>
    <w:rsid w:val="000C76B3"/>
    <w:rsid w:val="000D0D35"/>
    <w:rsid w:val="000D44B3"/>
    <w:rsid w:val="000E6411"/>
    <w:rsid w:val="000F3076"/>
    <w:rsid w:val="000F629D"/>
    <w:rsid w:val="000F71D6"/>
    <w:rsid w:val="0010752D"/>
    <w:rsid w:val="00111170"/>
    <w:rsid w:val="0011211D"/>
    <w:rsid w:val="001125AB"/>
    <w:rsid w:val="00117BA9"/>
    <w:rsid w:val="00123853"/>
    <w:rsid w:val="00130D90"/>
    <w:rsid w:val="00132542"/>
    <w:rsid w:val="00133593"/>
    <w:rsid w:val="00133856"/>
    <w:rsid w:val="00133AFF"/>
    <w:rsid w:val="001350EF"/>
    <w:rsid w:val="00135EB1"/>
    <w:rsid w:val="00137774"/>
    <w:rsid w:val="00141787"/>
    <w:rsid w:val="00145D43"/>
    <w:rsid w:val="0014732E"/>
    <w:rsid w:val="00154676"/>
    <w:rsid w:val="001546D6"/>
    <w:rsid w:val="0016109E"/>
    <w:rsid w:val="00165FC8"/>
    <w:rsid w:val="00167A28"/>
    <w:rsid w:val="00171A92"/>
    <w:rsid w:val="00173B05"/>
    <w:rsid w:val="00174E6A"/>
    <w:rsid w:val="001830A9"/>
    <w:rsid w:val="001832C5"/>
    <w:rsid w:val="00183FA2"/>
    <w:rsid w:val="00184B2B"/>
    <w:rsid w:val="00192C46"/>
    <w:rsid w:val="001941DC"/>
    <w:rsid w:val="00196708"/>
    <w:rsid w:val="00196EEA"/>
    <w:rsid w:val="001A08B3"/>
    <w:rsid w:val="001A4FCE"/>
    <w:rsid w:val="001A626C"/>
    <w:rsid w:val="001A7B0A"/>
    <w:rsid w:val="001A7B60"/>
    <w:rsid w:val="001B52F0"/>
    <w:rsid w:val="001B6AC8"/>
    <w:rsid w:val="001B7899"/>
    <w:rsid w:val="001B7A65"/>
    <w:rsid w:val="001C2206"/>
    <w:rsid w:val="001C312A"/>
    <w:rsid w:val="001C624E"/>
    <w:rsid w:val="001D08B7"/>
    <w:rsid w:val="001D12AE"/>
    <w:rsid w:val="001D2574"/>
    <w:rsid w:val="001D3388"/>
    <w:rsid w:val="001D6B44"/>
    <w:rsid w:val="001E03D2"/>
    <w:rsid w:val="001E1A85"/>
    <w:rsid w:val="001E41F3"/>
    <w:rsid w:val="001E5D7F"/>
    <w:rsid w:val="001E7CC0"/>
    <w:rsid w:val="001F7A0D"/>
    <w:rsid w:val="001F7B2E"/>
    <w:rsid w:val="00201E66"/>
    <w:rsid w:val="00202B3C"/>
    <w:rsid w:val="00202EA2"/>
    <w:rsid w:val="00204746"/>
    <w:rsid w:val="00205E2E"/>
    <w:rsid w:val="00206DEB"/>
    <w:rsid w:val="00207DEE"/>
    <w:rsid w:val="00210693"/>
    <w:rsid w:val="002150A7"/>
    <w:rsid w:val="00216743"/>
    <w:rsid w:val="00224A69"/>
    <w:rsid w:val="00225D70"/>
    <w:rsid w:val="00226ACD"/>
    <w:rsid w:val="00231748"/>
    <w:rsid w:val="0023586D"/>
    <w:rsid w:val="002369E0"/>
    <w:rsid w:val="00240D23"/>
    <w:rsid w:val="00242489"/>
    <w:rsid w:val="002429AF"/>
    <w:rsid w:val="00243181"/>
    <w:rsid w:val="00244B39"/>
    <w:rsid w:val="00246FBA"/>
    <w:rsid w:val="002542FA"/>
    <w:rsid w:val="0025584A"/>
    <w:rsid w:val="0026004D"/>
    <w:rsid w:val="002640DD"/>
    <w:rsid w:val="00264375"/>
    <w:rsid w:val="00264893"/>
    <w:rsid w:val="00273A37"/>
    <w:rsid w:val="00275D12"/>
    <w:rsid w:val="00280D10"/>
    <w:rsid w:val="00280F6F"/>
    <w:rsid w:val="00282E05"/>
    <w:rsid w:val="00284FEB"/>
    <w:rsid w:val="002860C4"/>
    <w:rsid w:val="0029146B"/>
    <w:rsid w:val="002926EA"/>
    <w:rsid w:val="00292767"/>
    <w:rsid w:val="00294982"/>
    <w:rsid w:val="002A17A0"/>
    <w:rsid w:val="002A21E9"/>
    <w:rsid w:val="002A36E0"/>
    <w:rsid w:val="002B0184"/>
    <w:rsid w:val="002B4A50"/>
    <w:rsid w:val="002B5741"/>
    <w:rsid w:val="002B6707"/>
    <w:rsid w:val="002B689B"/>
    <w:rsid w:val="002B7D73"/>
    <w:rsid w:val="002C0F89"/>
    <w:rsid w:val="002C3934"/>
    <w:rsid w:val="002C4F89"/>
    <w:rsid w:val="002C7878"/>
    <w:rsid w:val="002D2E5D"/>
    <w:rsid w:val="002D77D4"/>
    <w:rsid w:val="002E0529"/>
    <w:rsid w:val="002E0D9A"/>
    <w:rsid w:val="002E22A5"/>
    <w:rsid w:val="002E472E"/>
    <w:rsid w:val="002E63C1"/>
    <w:rsid w:val="002E7097"/>
    <w:rsid w:val="002F1F21"/>
    <w:rsid w:val="002F2B04"/>
    <w:rsid w:val="002F67C6"/>
    <w:rsid w:val="002F6DEC"/>
    <w:rsid w:val="002F6EFB"/>
    <w:rsid w:val="00301166"/>
    <w:rsid w:val="003026CE"/>
    <w:rsid w:val="003031F9"/>
    <w:rsid w:val="00303A88"/>
    <w:rsid w:val="00305409"/>
    <w:rsid w:val="00306097"/>
    <w:rsid w:val="003078F4"/>
    <w:rsid w:val="003129F0"/>
    <w:rsid w:val="00314883"/>
    <w:rsid w:val="00314B6E"/>
    <w:rsid w:val="00317907"/>
    <w:rsid w:val="0032089C"/>
    <w:rsid w:val="003267D8"/>
    <w:rsid w:val="0033322F"/>
    <w:rsid w:val="003355FA"/>
    <w:rsid w:val="003414BA"/>
    <w:rsid w:val="00341531"/>
    <w:rsid w:val="003432BC"/>
    <w:rsid w:val="0035120A"/>
    <w:rsid w:val="003521B9"/>
    <w:rsid w:val="00352588"/>
    <w:rsid w:val="003535F9"/>
    <w:rsid w:val="0035390E"/>
    <w:rsid w:val="00353B10"/>
    <w:rsid w:val="003609EF"/>
    <w:rsid w:val="003615CE"/>
    <w:rsid w:val="0036231A"/>
    <w:rsid w:val="00362C24"/>
    <w:rsid w:val="00365648"/>
    <w:rsid w:val="00366A9D"/>
    <w:rsid w:val="00367B41"/>
    <w:rsid w:val="00371014"/>
    <w:rsid w:val="00372205"/>
    <w:rsid w:val="00374DD4"/>
    <w:rsid w:val="00375E5A"/>
    <w:rsid w:val="00381380"/>
    <w:rsid w:val="00384945"/>
    <w:rsid w:val="003914CE"/>
    <w:rsid w:val="00392E2E"/>
    <w:rsid w:val="00394A05"/>
    <w:rsid w:val="003A3FC9"/>
    <w:rsid w:val="003A6EC5"/>
    <w:rsid w:val="003A7A98"/>
    <w:rsid w:val="003B0F5B"/>
    <w:rsid w:val="003B5B9B"/>
    <w:rsid w:val="003C2B70"/>
    <w:rsid w:val="003C3872"/>
    <w:rsid w:val="003C5F17"/>
    <w:rsid w:val="003D0C42"/>
    <w:rsid w:val="003D2DF7"/>
    <w:rsid w:val="003D7690"/>
    <w:rsid w:val="003E1A36"/>
    <w:rsid w:val="003E7427"/>
    <w:rsid w:val="003F2DD8"/>
    <w:rsid w:val="003F694E"/>
    <w:rsid w:val="003F6C3E"/>
    <w:rsid w:val="004002D9"/>
    <w:rsid w:val="00403F0C"/>
    <w:rsid w:val="00407914"/>
    <w:rsid w:val="00410371"/>
    <w:rsid w:val="00412600"/>
    <w:rsid w:val="00417669"/>
    <w:rsid w:val="004178F5"/>
    <w:rsid w:val="004179B3"/>
    <w:rsid w:val="00420C5B"/>
    <w:rsid w:val="00421791"/>
    <w:rsid w:val="00422630"/>
    <w:rsid w:val="00423FF4"/>
    <w:rsid w:val="004242F1"/>
    <w:rsid w:val="004262CE"/>
    <w:rsid w:val="00432521"/>
    <w:rsid w:val="004341BE"/>
    <w:rsid w:val="00445679"/>
    <w:rsid w:val="004556ED"/>
    <w:rsid w:val="00456930"/>
    <w:rsid w:val="00456E83"/>
    <w:rsid w:val="0046142D"/>
    <w:rsid w:val="00461B73"/>
    <w:rsid w:val="00462055"/>
    <w:rsid w:val="00471F27"/>
    <w:rsid w:val="00481A4B"/>
    <w:rsid w:val="00485C80"/>
    <w:rsid w:val="00486C9A"/>
    <w:rsid w:val="0049579A"/>
    <w:rsid w:val="004A1611"/>
    <w:rsid w:val="004A768C"/>
    <w:rsid w:val="004B065F"/>
    <w:rsid w:val="004B35EC"/>
    <w:rsid w:val="004B75B7"/>
    <w:rsid w:val="004C7DF0"/>
    <w:rsid w:val="004D42F1"/>
    <w:rsid w:val="004D591A"/>
    <w:rsid w:val="004D6D5F"/>
    <w:rsid w:val="004D6FE6"/>
    <w:rsid w:val="004E18B9"/>
    <w:rsid w:val="004E5008"/>
    <w:rsid w:val="004E668A"/>
    <w:rsid w:val="004E7092"/>
    <w:rsid w:val="004F39B9"/>
    <w:rsid w:val="004F59C8"/>
    <w:rsid w:val="004F6FA4"/>
    <w:rsid w:val="004F7D05"/>
    <w:rsid w:val="00503C10"/>
    <w:rsid w:val="00507574"/>
    <w:rsid w:val="0051580D"/>
    <w:rsid w:val="005209CA"/>
    <w:rsid w:val="00522296"/>
    <w:rsid w:val="00526385"/>
    <w:rsid w:val="0053020A"/>
    <w:rsid w:val="005308BB"/>
    <w:rsid w:val="005328CE"/>
    <w:rsid w:val="00532F1F"/>
    <w:rsid w:val="005372FE"/>
    <w:rsid w:val="00537E50"/>
    <w:rsid w:val="00541D88"/>
    <w:rsid w:val="00542A34"/>
    <w:rsid w:val="00544FD8"/>
    <w:rsid w:val="00545886"/>
    <w:rsid w:val="00547110"/>
    <w:rsid w:val="00547111"/>
    <w:rsid w:val="00551126"/>
    <w:rsid w:val="00553404"/>
    <w:rsid w:val="00554246"/>
    <w:rsid w:val="0055603D"/>
    <w:rsid w:val="00556E3C"/>
    <w:rsid w:val="00557795"/>
    <w:rsid w:val="0056351C"/>
    <w:rsid w:val="005662E6"/>
    <w:rsid w:val="00570BE9"/>
    <w:rsid w:val="005754E9"/>
    <w:rsid w:val="005814AB"/>
    <w:rsid w:val="005814E8"/>
    <w:rsid w:val="00581564"/>
    <w:rsid w:val="005862E6"/>
    <w:rsid w:val="00586F4F"/>
    <w:rsid w:val="005923B8"/>
    <w:rsid w:val="00592D74"/>
    <w:rsid w:val="005A76F6"/>
    <w:rsid w:val="005B0000"/>
    <w:rsid w:val="005B08A9"/>
    <w:rsid w:val="005B0C33"/>
    <w:rsid w:val="005B3576"/>
    <w:rsid w:val="005B4127"/>
    <w:rsid w:val="005B63F5"/>
    <w:rsid w:val="005C1CEE"/>
    <w:rsid w:val="005C1D54"/>
    <w:rsid w:val="005C37E4"/>
    <w:rsid w:val="005C60AE"/>
    <w:rsid w:val="005D3CE9"/>
    <w:rsid w:val="005D53F4"/>
    <w:rsid w:val="005D7A9B"/>
    <w:rsid w:val="005E0B72"/>
    <w:rsid w:val="005E0BD2"/>
    <w:rsid w:val="005E2C44"/>
    <w:rsid w:val="005F0559"/>
    <w:rsid w:val="005F1A34"/>
    <w:rsid w:val="005F2414"/>
    <w:rsid w:val="005F3618"/>
    <w:rsid w:val="005F3F73"/>
    <w:rsid w:val="005F4901"/>
    <w:rsid w:val="005F6584"/>
    <w:rsid w:val="00600360"/>
    <w:rsid w:val="006045A9"/>
    <w:rsid w:val="00610ACF"/>
    <w:rsid w:val="00614DFA"/>
    <w:rsid w:val="00615A46"/>
    <w:rsid w:val="00616917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C03"/>
    <w:rsid w:val="006409ED"/>
    <w:rsid w:val="00644858"/>
    <w:rsid w:val="00646377"/>
    <w:rsid w:val="00650B84"/>
    <w:rsid w:val="006545F1"/>
    <w:rsid w:val="00654FEE"/>
    <w:rsid w:val="00655490"/>
    <w:rsid w:val="00656209"/>
    <w:rsid w:val="00660C31"/>
    <w:rsid w:val="00660D85"/>
    <w:rsid w:val="006611D2"/>
    <w:rsid w:val="00661CFE"/>
    <w:rsid w:val="006637D6"/>
    <w:rsid w:val="00665C47"/>
    <w:rsid w:val="0067277F"/>
    <w:rsid w:val="0068196C"/>
    <w:rsid w:val="00681DF9"/>
    <w:rsid w:val="0068400D"/>
    <w:rsid w:val="00686516"/>
    <w:rsid w:val="00690984"/>
    <w:rsid w:val="00695808"/>
    <w:rsid w:val="006A4242"/>
    <w:rsid w:val="006A4F15"/>
    <w:rsid w:val="006A7A01"/>
    <w:rsid w:val="006B46FB"/>
    <w:rsid w:val="006B5D3C"/>
    <w:rsid w:val="006B62FC"/>
    <w:rsid w:val="006B76C8"/>
    <w:rsid w:val="006C14AB"/>
    <w:rsid w:val="006C3777"/>
    <w:rsid w:val="006C59C8"/>
    <w:rsid w:val="006C5B6E"/>
    <w:rsid w:val="006C77B4"/>
    <w:rsid w:val="006D2CF6"/>
    <w:rsid w:val="006D5AB0"/>
    <w:rsid w:val="006D69E6"/>
    <w:rsid w:val="006D71E1"/>
    <w:rsid w:val="006E21FB"/>
    <w:rsid w:val="006E3CCF"/>
    <w:rsid w:val="006E49B2"/>
    <w:rsid w:val="006E4E98"/>
    <w:rsid w:val="006E5A71"/>
    <w:rsid w:val="006E7D95"/>
    <w:rsid w:val="006F1001"/>
    <w:rsid w:val="006F63B7"/>
    <w:rsid w:val="006F6CA3"/>
    <w:rsid w:val="006F6CA8"/>
    <w:rsid w:val="0070282B"/>
    <w:rsid w:val="0070338E"/>
    <w:rsid w:val="00704335"/>
    <w:rsid w:val="00711712"/>
    <w:rsid w:val="00711E6C"/>
    <w:rsid w:val="007127AE"/>
    <w:rsid w:val="0071630C"/>
    <w:rsid w:val="00716DDA"/>
    <w:rsid w:val="00721536"/>
    <w:rsid w:val="00721821"/>
    <w:rsid w:val="00724F31"/>
    <w:rsid w:val="00730195"/>
    <w:rsid w:val="00734B30"/>
    <w:rsid w:val="00735509"/>
    <w:rsid w:val="007355EC"/>
    <w:rsid w:val="0074463C"/>
    <w:rsid w:val="00746A51"/>
    <w:rsid w:val="00746F5A"/>
    <w:rsid w:val="007475D3"/>
    <w:rsid w:val="00751145"/>
    <w:rsid w:val="00751193"/>
    <w:rsid w:val="0075329D"/>
    <w:rsid w:val="00753862"/>
    <w:rsid w:val="00761203"/>
    <w:rsid w:val="00762651"/>
    <w:rsid w:val="0077083C"/>
    <w:rsid w:val="007724B4"/>
    <w:rsid w:val="007756E7"/>
    <w:rsid w:val="007760F7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7A8"/>
    <w:rsid w:val="007A1CBD"/>
    <w:rsid w:val="007A23B0"/>
    <w:rsid w:val="007A5093"/>
    <w:rsid w:val="007A66E1"/>
    <w:rsid w:val="007B1E40"/>
    <w:rsid w:val="007B428C"/>
    <w:rsid w:val="007B512A"/>
    <w:rsid w:val="007B6103"/>
    <w:rsid w:val="007B744D"/>
    <w:rsid w:val="007C2097"/>
    <w:rsid w:val="007C56AB"/>
    <w:rsid w:val="007C7D1B"/>
    <w:rsid w:val="007D3E8B"/>
    <w:rsid w:val="007D6A07"/>
    <w:rsid w:val="007E19AA"/>
    <w:rsid w:val="007E29D9"/>
    <w:rsid w:val="007E2EF4"/>
    <w:rsid w:val="007E4D56"/>
    <w:rsid w:val="007F12C3"/>
    <w:rsid w:val="007F41F2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5698"/>
    <w:rsid w:val="00816892"/>
    <w:rsid w:val="008231AD"/>
    <w:rsid w:val="00824E10"/>
    <w:rsid w:val="008270DE"/>
    <w:rsid w:val="008279FA"/>
    <w:rsid w:val="00830BCD"/>
    <w:rsid w:val="00834A35"/>
    <w:rsid w:val="00835BB9"/>
    <w:rsid w:val="0083624D"/>
    <w:rsid w:val="008466B3"/>
    <w:rsid w:val="00847A7B"/>
    <w:rsid w:val="0085268D"/>
    <w:rsid w:val="008543FD"/>
    <w:rsid w:val="00854E48"/>
    <w:rsid w:val="0085526B"/>
    <w:rsid w:val="008574F1"/>
    <w:rsid w:val="00860A9C"/>
    <w:rsid w:val="00862584"/>
    <w:rsid w:val="008626E7"/>
    <w:rsid w:val="00867467"/>
    <w:rsid w:val="00867BB4"/>
    <w:rsid w:val="00870EE7"/>
    <w:rsid w:val="00871991"/>
    <w:rsid w:val="008748FE"/>
    <w:rsid w:val="00874E0C"/>
    <w:rsid w:val="008840F5"/>
    <w:rsid w:val="008863B9"/>
    <w:rsid w:val="0089093E"/>
    <w:rsid w:val="00892748"/>
    <w:rsid w:val="008963FC"/>
    <w:rsid w:val="008A3124"/>
    <w:rsid w:val="008A3A98"/>
    <w:rsid w:val="008A4397"/>
    <w:rsid w:val="008A45A6"/>
    <w:rsid w:val="008B5632"/>
    <w:rsid w:val="008B705E"/>
    <w:rsid w:val="008B7495"/>
    <w:rsid w:val="008C05A4"/>
    <w:rsid w:val="008C7273"/>
    <w:rsid w:val="008D058E"/>
    <w:rsid w:val="008D44AD"/>
    <w:rsid w:val="008D64C1"/>
    <w:rsid w:val="008E1A1D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74B4"/>
    <w:rsid w:val="009279CF"/>
    <w:rsid w:val="009300F6"/>
    <w:rsid w:val="0093016A"/>
    <w:rsid w:val="0093029D"/>
    <w:rsid w:val="009306FC"/>
    <w:rsid w:val="00936BFD"/>
    <w:rsid w:val="0093748F"/>
    <w:rsid w:val="00941E30"/>
    <w:rsid w:val="009456CE"/>
    <w:rsid w:val="00946A8A"/>
    <w:rsid w:val="00946BCE"/>
    <w:rsid w:val="00950271"/>
    <w:rsid w:val="00950DA1"/>
    <w:rsid w:val="00951E1B"/>
    <w:rsid w:val="00952869"/>
    <w:rsid w:val="00954D33"/>
    <w:rsid w:val="0095561F"/>
    <w:rsid w:val="00964D93"/>
    <w:rsid w:val="009658A6"/>
    <w:rsid w:val="009668E8"/>
    <w:rsid w:val="0097066E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753"/>
    <w:rsid w:val="009A579D"/>
    <w:rsid w:val="009A75B5"/>
    <w:rsid w:val="009B16BF"/>
    <w:rsid w:val="009B4D74"/>
    <w:rsid w:val="009B5076"/>
    <w:rsid w:val="009C7EDF"/>
    <w:rsid w:val="009D073A"/>
    <w:rsid w:val="009D25D9"/>
    <w:rsid w:val="009D53F3"/>
    <w:rsid w:val="009E039D"/>
    <w:rsid w:val="009E0F28"/>
    <w:rsid w:val="009E15A8"/>
    <w:rsid w:val="009E25C1"/>
    <w:rsid w:val="009E27F0"/>
    <w:rsid w:val="009E3297"/>
    <w:rsid w:val="009E5C0C"/>
    <w:rsid w:val="009E74AE"/>
    <w:rsid w:val="009F0ECD"/>
    <w:rsid w:val="009F2C5F"/>
    <w:rsid w:val="009F5D49"/>
    <w:rsid w:val="009F6EF2"/>
    <w:rsid w:val="009F734F"/>
    <w:rsid w:val="00A0197C"/>
    <w:rsid w:val="00A02238"/>
    <w:rsid w:val="00A0363B"/>
    <w:rsid w:val="00A03C4D"/>
    <w:rsid w:val="00A050AF"/>
    <w:rsid w:val="00A06F91"/>
    <w:rsid w:val="00A07910"/>
    <w:rsid w:val="00A105DE"/>
    <w:rsid w:val="00A13167"/>
    <w:rsid w:val="00A13E60"/>
    <w:rsid w:val="00A144AD"/>
    <w:rsid w:val="00A14F0A"/>
    <w:rsid w:val="00A2037E"/>
    <w:rsid w:val="00A246B6"/>
    <w:rsid w:val="00A25964"/>
    <w:rsid w:val="00A26798"/>
    <w:rsid w:val="00A32FE7"/>
    <w:rsid w:val="00A35E8F"/>
    <w:rsid w:val="00A36AC8"/>
    <w:rsid w:val="00A4613C"/>
    <w:rsid w:val="00A47043"/>
    <w:rsid w:val="00A47E70"/>
    <w:rsid w:val="00A50CF0"/>
    <w:rsid w:val="00A540B9"/>
    <w:rsid w:val="00A55395"/>
    <w:rsid w:val="00A55D69"/>
    <w:rsid w:val="00A603B6"/>
    <w:rsid w:val="00A60D92"/>
    <w:rsid w:val="00A62C81"/>
    <w:rsid w:val="00A66553"/>
    <w:rsid w:val="00A7671C"/>
    <w:rsid w:val="00A77923"/>
    <w:rsid w:val="00A8212E"/>
    <w:rsid w:val="00A83DCB"/>
    <w:rsid w:val="00A86A9B"/>
    <w:rsid w:val="00A908E8"/>
    <w:rsid w:val="00A9178B"/>
    <w:rsid w:val="00A92CA9"/>
    <w:rsid w:val="00A9407F"/>
    <w:rsid w:val="00A95CDE"/>
    <w:rsid w:val="00A96C2A"/>
    <w:rsid w:val="00A977DD"/>
    <w:rsid w:val="00AA2CBC"/>
    <w:rsid w:val="00AB0757"/>
    <w:rsid w:val="00AB2F27"/>
    <w:rsid w:val="00AB7A64"/>
    <w:rsid w:val="00AC5820"/>
    <w:rsid w:val="00AD16BF"/>
    <w:rsid w:val="00AD1CD8"/>
    <w:rsid w:val="00AD7CC7"/>
    <w:rsid w:val="00AE3787"/>
    <w:rsid w:val="00AE3D41"/>
    <w:rsid w:val="00AE425F"/>
    <w:rsid w:val="00AE7806"/>
    <w:rsid w:val="00AF01DF"/>
    <w:rsid w:val="00AF14B6"/>
    <w:rsid w:val="00B005D3"/>
    <w:rsid w:val="00B00929"/>
    <w:rsid w:val="00B027F2"/>
    <w:rsid w:val="00B0467C"/>
    <w:rsid w:val="00B10F9A"/>
    <w:rsid w:val="00B152AC"/>
    <w:rsid w:val="00B170BF"/>
    <w:rsid w:val="00B20C19"/>
    <w:rsid w:val="00B24E95"/>
    <w:rsid w:val="00B258BB"/>
    <w:rsid w:val="00B31876"/>
    <w:rsid w:val="00B42873"/>
    <w:rsid w:val="00B50292"/>
    <w:rsid w:val="00B502BF"/>
    <w:rsid w:val="00B50BCC"/>
    <w:rsid w:val="00B51900"/>
    <w:rsid w:val="00B51A4F"/>
    <w:rsid w:val="00B55064"/>
    <w:rsid w:val="00B55784"/>
    <w:rsid w:val="00B57263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5DBE"/>
    <w:rsid w:val="00B768FD"/>
    <w:rsid w:val="00B81155"/>
    <w:rsid w:val="00B83681"/>
    <w:rsid w:val="00B849C8"/>
    <w:rsid w:val="00B84B2B"/>
    <w:rsid w:val="00B858B2"/>
    <w:rsid w:val="00B86EEA"/>
    <w:rsid w:val="00B87612"/>
    <w:rsid w:val="00B91A57"/>
    <w:rsid w:val="00B95F77"/>
    <w:rsid w:val="00B968C8"/>
    <w:rsid w:val="00BA1E16"/>
    <w:rsid w:val="00BA2CEF"/>
    <w:rsid w:val="00BA37B2"/>
    <w:rsid w:val="00BA3EC5"/>
    <w:rsid w:val="00BA4180"/>
    <w:rsid w:val="00BA51D9"/>
    <w:rsid w:val="00BA63E0"/>
    <w:rsid w:val="00BB1665"/>
    <w:rsid w:val="00BB5DFC"/>
    <w:rsid w:val="00BB723E"/>
    <w:rsid w:val="00BC0959"/>
    <w:rsid w:val="00BC18DA"/>
    <w:rsid w:val="00BC24B7"/>
    <w:rsid w:val="00BC5850"/>
    <w:rsid w:val="00BC6918"/>
    <w:rsid w:val="00BC6980"/>
    <w:rsid w:val="00BD0052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1D4B"/>
    <w:rsid w:val="00BE300D"/>
    <w:rsid w:val="00BE6D19"/>
    <w:rsid w:val="00BF260F"/>
    <w:rsid w:val="00BF306D"/>
    <w:rsid w:val="00BF62C2"/>
    <w:rsid w:val="00C04E2E"/>
    <w:rsid w:val="00C0798E"/>
    <w:rsid w:val="00C13BBE"/>
    <w:rsid w:val="00C2116D"/>
    <w:rsid w:val="00C36B02"/>
    <w:rsid w:val="00C36D36"/>
    <w:rsid w:val="00C4598B"/>
    <w:rsid w:val="00C50EE4"/>
    <w:rsid w:val="00C51C05"/>
    <w:rsid w:val="00C5593E"/>
    <w:rsid w:val="00C55BD6"/>
    <w:rsid w:val="00C6006D"/>
    <w:rsid w:val="00C62227"/>
    <w:rsid w:val="00C658E4"/>
    <w:rsid w:val="00C66BA2"/>
    <w:rsid w:val="00C75D5D"/>
    <w:rsid w:val="00C80321"/>
    <w:rsid w:val="00C84271"/>
    <w:rsid w:val="00C85CF8"/>
    <w:rsid w:val="00C87C68"/>
    <w:rsid w:val="00C91DAA"/>
    <w:rsid w:val="00C92895"/>
    <w:rsid w:val="00C95985"/>
    <w:rsid w:val="00C97043"/>
    <w:rsid w:val="00CA081E"/>
    <w:rsid w:val="00CA29F9"/>
    <w:rsid w:val="00CA5472"/>
    <w:rsid w:val="00CB2C8E"/>
    <w:rsid w:val="00CC0A7D"/>
    <w:rsid w:val="00CC29DA"/>
    <w:rsid w:val="00CC3645"/>
    <w:rsid w:val="00CC5026"/>
    <w:rsid w:val="00CC68D0"/>
    <w:rsid w:val="00CC7200"/>
    <w:rsid w:val="00CD3C79"/>
    <w:rsid w:val="00CD5399"/>
    <w:rsid w:val="00CD744A"/>
    <w:rsid w:val="00CE0BF6"/>
    <w:rsid w:val="00CE29ED"/>
    <w:rsid w:val="00CE2E16"/>
    <w:rsid w:val="00CE52BD"/>
    <w:rsid w:val="00CE5E66"/>
    <w:rsid w:val="00CE6397"/>
    <w:rsid w:val="00CF25CD"/>
    <w:rsid w:val="00CF4884"/>
    <w:rsid w:val="00D00E2B"/>
    <w:rsid w:val="00D01530"/>
    <w:rsid w:val="00D02E34"/>
    <w:rsid w:val="00D03F9A"/>
    <w:rsid w:val="00D05FDC"/>
    <w:rsid w:val="00D0661E"/>
    <w:rsid w:val="00D06D51"/>
    <w:rsid w:val="00D11204"/>
    <w:rsid w:val="00D125BD"/>
    <w:rsid w:val="00D212DE"/>
    <w:rsid w:val="00D221B0"/>
    <w:rsid w:val="00D24991"/>
    <w:rsid w:val="00D25BBB"/>
    <w:rsid w:val="00D2735F"/>
    <w:rsid w:val="00D3770D"/>
    <w:rsid w:val="00D413E2"/>
    <w:rsid w:val="00D432B3"/>
    <w:rsid w:val="00D43D60"/>
    <w:rsid w:val="00D44C63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30C0"/>
    <w:rsid w:val="00D54E1E"/>
    <w:rsid w:val="00D55EC6"/>
    <w:rsid w:val="00D5635C"/>
    <w:rsid w:val="00D57343"/>
    <w:rsid w:val="00D608B6"/>
    <w:rsid w:val="00D61736"/>
    <w:rsid w:val="00D66520"/>
    <w:rsid w:val="00D67FA5"/>
    <w:rsid w:val="00D708A1"/>
    <w:rsid w:val="00D71E63"/>
    <w:rsid w:val="00D72077"/>
    <w:rsid w:val="00D82164"/>
    <w:rsid w:val="00D82523"/>
    <w:rsid w:val="00D85720"/>
    <w:rsid w:val="00D86908"/>
    <w:rsid w:val="00D917F7"/>
    <w:rsid w:val="00D9206C"/>
    <w:rsid w:val="00D92C46"/>
    <w:rsid w:val="00D93769"/>
    <w:rsid w:val="00DA2DBF"/>
    <w:rsid w:val="00DA4B7E"/>
    <w:rsid w:val="00DB1BFB"/>
    <w:rsid w:val="00DB2729"/>
    <w:rsid w:val="00DB7EA4"/>
    <w:rsid w:val="00DC066A"/>
    <w:rsid w:val="00DC1C5E"/>
    <w:rsid w:val="00DC20AA"/>
    <w:rsid w:val="00DC65B8"/>
    <w:rsid w:val="00DC6720"/>
    <w:rsid w:val="00DC6E81"/>
    <w:rsid w:val="00DD0B87"/>
    <w:rsid w:val="00DE1FA2"/>
    <w:rsid w:val="00DE2179"/>
    <w:rsid w:val="00DE34CF"/>
    <w:rsid w:val="00DE3C0F"/>
    <w:rsid w:val="00DE3CBB"/>
    <w:rsid w:val="00DE4F00"/>
    <w:rsid w:val="00DF1410"/>
    <w:rsid w:val="00DF26E9"/>
    <w:rsid w:val="00DF2C6B"/>
    <w:rsid w:val="00DF3B7B"/>
    <w:rsid w:val="00DF4DA5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BDA"/>
    <w:rsid w:val="00E153CE"/>
    <w:rsid w:val="00E21083"/>
    <w:rsid w:val="00E226BE"/>
    <w:rsid w:val="00E226F3"/>
    <w:rsid w:val="00E2429F"/>
    <w:rsid w:val="00E26871"/>
    <w:rsid w:val="00E310CB"/>
    <w:rsid w:val="00E34898"/>
    <w:rsid w:val="00E35F9F"/>
    <w:rsid w:val="00E41D38"/>
    <w:rsid w:val="00E446E2"/>
    <w:rsid w:val="00E44962"/>
    <w:rsid w:val="00E4531E"/>
    <w:rsid w:val="00E53687"/>
    <w:rsid w:val="00E55BA9"/>
    <w:rsid w:val="00E601E8"/>
    <w:rsid w:val="00E630F6"/>
    <w:rsid w:val="00E71383"/>
    <w:rsid w:val="00E725FE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B6DEB"/>
    <w:rsid w:val="00EC1EF9"/>
    <w:rsid w:val="00EC335D"/>
    <w:rsid w:val="00EC360C"/>
    <w:rsid w:val="00EC39F4"/>
    <w:rsid w:val="00EC56ED"/>
    <w:rsid w:val="00EC67A6"/>
    <w:rsid w:val="00EC694C"/>
    <w:rsid w:val="00ED131B"/>
    <w:rsid w:val="00EE7D7C"/>
    <w:rsid w:val="00EF0181"/>
    <w:rsid w:val="00EF2E00"/>
    <w:rsid w:val="00EF40D6"/>
    <w:rsid w:val="00EF7DAB"/>
    <w:rsid w:val="00F001C8"/>
    <w:rsid w:val="00F01B4C"/>
    <w:rsid w:val="00F02E8F"/>
    <w:rsid w:val="00F04E97"/>
    <w:rsid w:val="00F07105"/>
    <w:rsid w:val="00F07155"/>
    <w:rsid w:val="00F10700"/>
    <w:rsid w:val="00F11A27"/>
    <w:rsid w:val="00F123F2"/>
    <w:rsid w:val="00F14961"/>
    <w:rsid w:val="00F15DD5"/>
    <w:rsid w:val="00F16C8D"/>
    <w:rsid w:val="00F22FBB"/>
    <w:rsid w:val="00F24FDD"/>
    <w:rsid w:val="00F25D98"/>
    <w:rsid w:val="00F300FB"/>
    <w:rsid w:val="00F335F1"/>
    <w:rsid w:val="00F45C02"/>
    <w:rsid w:val="00F45C08"/>
    <w:rsid w:val="00F55065"/>
    <w:rsid w:val="00F5656B"/>
    <w:rsid w:val="00F61782"/>
    <w:rsid w:val="00F700B1"/>
    <w:rsid w:val="00F71D22"/>
    <w:rsid w:val="00F804FE"/>
    <w:rsid w:val="00F85015"/>
    <w:rsid w:val="00F92856"/>
    <w:rsid w:val="00FA07ED"/>
    <w:rsid w:val="00FA0D0E"/>
    <w:rsid w:val="00FA44FB"/>
    <w:rsid w:val="00FB0350"/>
    <w:rsid w:val="00FB1CD2"/>
    <w:rsid w:val="00FB4B5A"/>
    <w:rsid w:val="00FB6386"/>
    <w:rsid w:val="00FB66CF"/>
    <w:rsid w:val="00FC0E28"/>
    <w:rsid w:val="00FC445B"/>
    <w:rsid w:val="00FC5959"/>
    <w:rsid w:val="00FC62F3"/>
    <w:rsid w:val="00FD0BB6"/>
    <w:rsid w:val="00FD2C34"/>
    <w:rsid w:val="00FD3AE6"/>
    <w:rsid w:val="00FD4024"/>
    <w:rsid w:val="00FD5EF4"/>
    <w:rsid w:val="00FE1ADD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36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502F3-AD3A-4250-AAB3-41AE2161B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5243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lzq</cp:lastModifiedBy>
  <cp:revision>451</cp:revision>
  <cp:lastPrinted>1900-12-31T16:00:00Z</cp:lastPrinted>
  <dcterms:created xsi:type="dcterms:W3CDTF">2021-12-23T07:23:00Z</dcterms:created>
  <dcterms:modified xsi:type="dcterms:W3CDTF">2022-08-09T05:56:00Z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